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67236F" w:rsidRDefault="008A5E82" w:rsidP="008A5E82">
      <w:pPr>
        <w:rPr>
          <w:lang w:val="en-US"/>
        </w:rPr>
      </w:pPr>
    </w:p>
    <w:p w:rsidR="007C6ED7" w:rsidRPr="0067236F" w:rsidRDefault="007C6ED7" w:rsidP="008A5E82"/>
    <w:p w:rsidR="007C6ED7" w:rsidRPr="0067236F" w:rsidRDefault="007C6ED7" w:rsidP="008A5E82"/>
    <w:p w:rsidR="007C6ED7" w:rsidRPr="0067236F" w:rsidRDefault="007C6ED7" w:rsidP="008A5E82"/>
    <w:p w:rsidR="007C6ED7" w:rsidRPr="0067236F" w:rsidRDefault="007C6ED7" w:rsidP="008A5E82"/>
    <w:p w:rsidR="00535AA9" w:rsidRPr="0067236F" w:rsidRDefault="00535AA9" w:rsidP="008A5E82"/>
    <w:p w:rsidR="00AF18B7" w:rsidRPr="0067236F" w:rsidRDefault="00AF18B7" w:rsidP="008A5E82"/>
    <w:p w:rsidR="00DA4511" w:rsidRPr="0067236F" w:rsidRDefault="00DA4511" w:rsidP="006A08F8">
      <w:pPr>
        <w:jc w:val="center"/>
        <w:rPr>
          <w:sz w:val="28"/>
          <w:szCs w:val="28"/>
        </w:rPr>
      </w:pPr>
    </w:p>
    <w:p w:rsidR="00DE4028" w:rsidRPr="0067236F" w:rsidRDefault="00DE4028" w:rsidP="00476963">
      <w:pPr>
        <w:rPr>
          <w:b/>
          <w:sz w:val="28"/>
          <w:szCs w:val="28"/>
        </w:rPr>
      </w:pPr>
    </w:p>
    <w:p w:rsidR="007F38CF" w:rsidRPr="0067236F" w:rsidRDefault="007F38CF" w:rsidP="006A08F8">
      <w:pPr>
        <w:jc w:val="center"/>
        <w:rPr>
          <w:b/>
          <w:sz w:val="28"/>
          <w:szCs w:val="28"/>
        </w:rPr>
      </w:pPr>
    </w:p>
    <w:p w:rsidR="006A08F8" w:rsidRPr="0067236F" w:rsidRDefault="006A08F8" w:rsidP="006A08F8">
      <w:pPr>
        <w:jc w:val="center"/>
        <w:rPr>
          <w:b/>
          <w:sz w:val="28"/>
          <w:szCs w:val="28"/>
        </w:rPr>
      </w:pPr>
      <w:r w:rsidRPr="0067236F">
        <w:rPr>
          <w:b/>
          <w:sz w:val="28"/>
          <w:szCs w:val="28"/>
        </w:rPr>
        <w:t>ПОСТАНОВЛЕНИЕ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rPr>
          <w:sz w:val="28"/>
          <w:szCs w:val="28"/>
        </w:rPr>
      </w:pPr>
      <w:r w:rsidRPr="0067236F">
        <w:rPr>
          <w:sz w:val="28"/>
          <w:szCs w:val="28"/>
        </w:rPr>
        <w:t>«</w:t>
      </w:r>
      <w:proofErr w:type="gramStart"/>
      <w:r w:rsidR="005E5E45">
        <w:rPr>
          <w:sz w:val="28"/>
          <w:szCs w:val="28"/>
        </w:rPr>
        <w:t>20</w:t>
      </w:r>
      <w:r w:rsidRPr="0067236F">
        <w:rPr>
          <w:sz w:val="28"/>
          <w:szCs w:val="28"/>
        </w:rPr>
        <w:t xml:space="preserve">»  </w:t>
      </w:r>
      <w:r w:rsidR="005E5E45">
        <w:rPr>
          <w:sz w:val="28"/>
          <w:szCs w:val="28"/>
        </w:rPr>
        <w:t>августа</w:t>
      </w:r>
      <w:proofErr w:type="gramEnd"/>
      <w:r w:rsidR="005E5E45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 xml:space="preserve"> 20</w:t>
      </w:r>
      <w:r w:rsidR="00B36139" w:rsidRPr="0067236F">
        <w:rPr>
          <w:sz w:val="28"/>
          <w:szCs w:val="28"/>
        </w:rPr>
        <w:t>2</w:t>
      </w:r>
      <w:r w:rsidR="000B638B" w:rsidRPr="0067236F">
        <w:rPr>
          <w:sz w:val="28"/>
          <w:szCs w:val="28"/>
        </w:rPr>
        <w:t>5</w:t>
      </w:r>
      <w:r w:rsidR="00FA7471" w:rsidRPr="0067236F">
        <w:rPr>
          <w:sz w:val="28"/>
          <w:szCs w:val="28"/>
        </w:rPr>
        <w:t xml:space="preserve"> года</w:t>
      </w:r>
      <w:r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ab/>
        <w:t xml:space="preserve">           </w:t>
      </w:r>
      <w:r w:rsidR="00535AA9" w:rsidRPr="0067236F">
        <w:rPr>
          <w:sz w:val="28"/>
          <w:szCs w:val="28"/>
        </w:rPr>
        <w:t xml:space="preserve">                        </w:t>
      </w:r>
      <w:r w:rsidRPr="0067236F">
        <w:rPr>
          <w:sz w:val="28"/>
          <w:szCs w:val="28"/>
        </w:rPr>
        <w:t xml:space="preserve">           </w:t>
      </w:r>
      <w:r w:rsidR="007F5E2D">
        <w:rPr>
          <w:sz w:val="28"/>
          <w:szCs w:val="28"/>
        </w:rPr>
        <w:t xml:space="preserve"> </w:t>
      </w:r>
      <w:r w:rsidR="005E5E45">
        <w:rPr>
          <w:sz w:val="28"/>
          <w:szCs w:val="28"/>
        </w:rPr>
        <w:t xml:space="preserve">             </w:t>
      </w:r>
      <w:r w:rsidRPr="0067236F">
        <w:rPr>
          <w:sz w:val="28"/>
          <w:szCs w:val="28"/>
        </w:rPr>
        <w:t xml:space="preserve">№ </w:t>
      </w:r>
      <w:r w:rsidR="005E5E45">
        <w:rPr>
          <w:sz w:val="28"/>
          <w:szCs w:val="28"/>
        </w:rPr>
        <w:t>741</w:t>
      </w:r>
      <w:r w:rsidRPr="0067236F">
        <w:rPr>
          <w:sz w:val="28"/>
          <w:szCs w:val="28"/>
        </w:rPr>
        <w:t xml:space="preserve"> 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г. Тверь</w:t>
      </w:r>
    </w:p>
    <w:p w:rsidR="00552717" w:rsidRPr="0067236F" w:rsidRDefault="00552717" w:rsidP="00C631B8">
      <w:pPr>
        <w:jc w:val="center"/>
        <w:rPr>
          <w:sz w:val="28"/>
          <w:szCs w:val="28"/>
        </w:rPr>
      </w:pPr>
    </w:p>
    <w:p w:rsidR="00DE4028" w:rsidRPr="0067236F" w:rsidRDefault="00DE4028" w:rsidP="00C631B8">
      <w:pPr>
        <w:jc w:val="center"/>
        <w:rPr>
          <w:sz w:val="28"/>
          <w:szCs w:val="28"/>
        </w:rPr>
      </w:pPr>
    </w:p>
    <w:p w:rsidR="0053207F" w:rsidRPr="00581C4C" w:rsidRDefault="00F1400A" w:rsidP="00581C4C">
      <w:pPr>
        <w:pStyle w:val="ab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81C4C">
        <w:rPr>
          <w:b/>
          <w:sz w:val="28"/>
          <w:szCs w:val="28"/>
        </w:rPr>
        <w:t xml:space="preserve">б утверждении </w:t>
      </w:r>
      <w:r w:rsidR="00326D2B">
        <w:rPr>
          <w:b/>
          <w:sz w:val="28"/>
          <w:szCs w:val="28"/>
        </w:rPr>
        <w:t>П</w:t>
      </w:r>
      <w:r w:rsidR="00581C4C">
        <w:rPr>
          <w:b/>
          <w:sz w:val="28"/>
          <w:szCs w:val="28"/>
        </w:rPr>
        <w:t>орядка</w:t>
      </w:r>
      <w:r>
        <w:rPr>
          <w:b/>
          <w:sz w:val="28"/>
          <w:szCs w:val="28"/>
        </w:rPr>
        <w:t xml:space="preserve"> </w:t>
      </w:r>
      <w:r w:rsidR="002358EB">
        <w:rPr>
          <w:b/>
          <w:sz w:val="28"/>
          <w:szCs w:val="28"/>
        </w:rPr>
        <w:t xml:space="preserve">предоставления меры поддержки по </w:t>
      </w:r>
      <w:r w:rsidR="008B5A6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беспечени</w:t>
      </w:r>
      <w:r w:rsidR="002358EB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сохранности транспортных средств участник</w:t>
      </w:r>
      <w:r w:rsidR="00581C4C">
        <w:rPr>
          <w:b/>
          <w:sz w:val="28"/>
          <w:szCs w:val="28"/>
        </w:rPr>
        <w:t>ов специальной военной операции</w:t>
      </w:r>
      <w:r w:rsidR="0053207F" w:rsidRPr="006076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безвозмездной основе</w:t>
      </w:r>
    </w:p>
    <w:p w:rsidR="00F1400A" w:rsidRDefault="00F1400A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260" w:rsidRPr="00F1400A" w:rsidRDefault="00AB523A" w:rsidP="00FB2A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2260" w:rsidRPr="00F1400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D81B3F" w:rsidRPr="00F1400A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2A21">
        <w:rPr>
          <w:rFonts w:ascii="Times New Roman" w:hAnsi="Times New Roman" w:cs="Times New Roman"/>
          <w:sz w:val="28"/>
          <w:szCs w:val="28"/>
        </w:rPr>
        <w:t>р</w:t>
      </w:r>
      <w:r w:rsidR="00FB2A21" w:rsidRPr="00FB2A21">
        <w:rPr>
          <w:rFonts w:ascii="Times New Roman" w:hAnsi="Times New Roman" w:cs="Times New Roman"/>
          <w:sz w:val="28"/>
          <w:szCs w:val="28"/>
        </w:rPr>
        <w:t>ешение</w:t>
      </w:r>
      <w:r w:rsidR="00FB2A21">
        <w:rPr>
          <w:rFonts w:ascii="Times New Roman" w:hAnsi="Times New Roman" w:cs="Times New Roman"/>
          <w:sz w:val="28"/>
          <w:szCs w:val="28"/>
        </w:rPr>
        <w:t>м</w:t>
      </w:r>
      <w:r w:rsidR="00FB2A21" w:rsidRPr="00FB2A21">
        <w:rPr>
          <w:rFonts w:ascii="Times New Roman" w:hAnsi="Times New Roman" w:cs="Times New Roman"/>
          <w:sz w:val="28"/>
          <w:szCs w:val="28"/>
        </w:rPr>
        <w:t xml:space="preserve"> Тверской городской Думы от 19.12.2024 </w:t>
      </w:r>
      <w:r w:rsidR="00FB2A21">
        <w:rPr>
          <w:rFonts w:ascii="Times New Roman" w:hAnsi="Times New Roman" w:cs="Times New Roman"/>
          <w:sz w:val="28"/>
          <w:szCs w:val="28"/>
        </w:rPr>
        <w:t>№</w:t>
      </w:r>
      <w:r w:rsidR="00FB2A21" w:rsidRPr="00FB2A21">
        <w:rPr>
          <w:rFonts w:ascii="Times New Roman" w:hAnsi="Times New Roman" w:cs="Times New Roman"/>
          <w:sz w:val="28"/>
          <w:szCs w:val="28"/>
        </w:rPr>
        <w:t xml:space="preserve"> 205</w:t>
      </w:r>
      <w:r w:rsidR="00FB2A21">
        <w:rPr>
          <w:rFonts w:ascii="Times New Roman" w:hAnsi="Times New Roman" w:cs="Times New Roman"/>
          <w:sz w:val="28"/>
          <w:szCs w:val="28"/>
        </w:rPr>
        <w:t xml:space="preserve"> «</w:t>
      </w:r>
      <w:r w:rsidR="00FB2A21" w:rsidRPr="00FB2A21">
        <w:rPr>
          <w:rFonts w:ascii="Times New Roman" w:hAnsi="Times New Roman" w:cs="Times New Roman"/>
          <w:sz w:val="28"/>
          <w:szCs w:val="28"/>
        </w:rPr>
        <w:t>О направлениях дополнительных мер социальной поддержки участников специальной военной операции и членов их семей</w:t>
      </w:r>
      <w:r w:rsidR="00FB2A2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 города Твери от 13.10.2022 № 690 «О реализации постановления Правительства Тверской области от 12.10.2022 №</w:t>
      </w:r>
      <w:r w:rsidR="008B5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573-пп «О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</w:t>
      </w:r>
      <w:r w:rsidR="008D0193" w:rsidRPr="00F140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3BB0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5BA6" w:rsidRPr="0067236F" w:rsidRDefault="00895BA6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Pr="0067236F" w:rsidRDefault="002D3BB0" w:rsidP="005248E3">
      <w:pPr>
        <w:ind w:firstLine="567"/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П О С Т А Н О В Л Я Ю:</w:t>
      </w:r>
    </w:p>
    <w:p w:rsidR="005A2DE2" w:rsidRPr="00F1400A" w:rsidRDefault="005A2DE2" w:rsidP="005A2DE2">
      <w:pPr>
        <w:ind w:firstLine="1134"/>
        <w:contextualSpacing/>
        <w:jc w:val="center"/>
        <w:rPr>
          <w:sz w:val="28"/>
          <w:szCs w:val="28"/>
        </w:rPr>
      </w:pPr>
    </w:p>
    <w:p w:rsidR="00093B42" w:rsidRDefault="00AB523A" w:rsidP="00093B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400A" w:rsidRPr="00F1400A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42" w:tooltip="ПОРЯДОК">
        <w:r w:rsidR="00F1400A" w:rsidRPr="00F140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1400A" w:rsidRPr="00F1400A">
        <w:rPr>
          <w:rFonts w:ascii="Times New Roman" w:hAnsi="Times New Roman" w:cs="Times New Roman"/>
          <w:sz w:val="28"/>
          <w:szCs w:val="28"/>
        </w:rPr>
        <w:t xml:space="preserve"> </w:t>
      </w:r>
      <w:r w:rsidR="002358EB" w:rsidRPr="002358EB">
        <w:rPr>
          <w:rFonts w:ascii="Times New Roman" w:hAnsi="Times New Roman" w:cs="Times New Roman"/>
          <w:sz w:val="28"/>
          <w:szCs w:val="28"/>
        </w:rPr>
        <w:t xml:space="preserve">предоставления меры поддержки по </w:t>
      </w:r>
      <w:r w:rsidR="008B5A67">
        <w:rPr>
          <w:rFonts w:ascii="Times New Roman" w:hAnsi="Times New Roman" w:cs="Times New Roman"/>
          <w:sz w:val="28"/>
          <w:szCs w:val="28"/>
        </w:rPr>
        <w:t>обеспечени</w:t>
      </w:r>
      <w:r w:rsidR="002358EB">
        <w:rPr>
          <w:rFonts w:ascii="Times New Roman" w:hAnsi="Times New Roman" w:cs="Times New Roman"/>
          <w:sz w:val="28"/>
          <w:szCs w:val="28"/>
        </w:rPr>
        <w:t>ю</w:t>
      </w:r>
      <w:r w:rsidR="00F1400A" w:rsidRPr="00F1400A">
        <w:rPr>
          <w:rFonts w:ascii="Times New Roman" w:hAnsi="Times New Roman" w:cs="Times New Roman"/>
          <w:sz w:val="28"/>
          <w:szCs w:val="28"/>
        </w:rPr>
        <w:t xml:space="preserve"> сохранности транспортных средств участник</w:t>
      </w:r>
      <w:r w:rsidR="00F1400A">
        <w:rPr>
          <w:rFonts w:ascii="Times New Roman" w:hAnsi="Times New Roman" w:cs="Times New Roman"/>
          <w:sz w:val="28"/>
          <w:szCs w:val="28"/>
        </w:rPr>
        <w:t>ов специальной военной операции</w:t>
      </w:r>
      <w:r w:rsidR="00093B42">
        <w:rPr>
          <w:rFonts w:ascii="Times New Roman" w:hAnsi="Times New Roman" w:cs="Times New Roman"/>
          <w:sz w:val="28"/>
          <w:szCs w:val="28"/>
        </w:rPr>
        <w:t xml:space="preserve"> на безвозмездной основе</w:t>
      </w:r>
      <w:r w:rsidR="00F1400A" w:rsidRPr="00F1400A">
        <w:rPr>
          <w:rFonts w:ascii="Times New Roman" w:hAnsi="Times New Roman" w:cs="Times New Roman"/>
          <w:sz w:val="28"/>
          <w:szCs w:val="28"/>
        </w:rPr>
        <w:t xml:space="preserve"> </w:t>
      </w:r>
      <w:r w:rsidR="00093B42">
        <w:rPr>
          <w:rFonts w:ascii="Times New Roman" w:hAnsi="Times New Roman" w:cs="Times New Roman"/>
          <w:sz w:val="28"/>
          <w:szCs w:val="28"/>
        </w:rPr>
        <w:t>(приложение)</w:t>
      </w:r>
      <w:r w:rsidR="00F1400A" w:rsidRPr="00F1400A">
        <w:rPr>
          <w:rFonts w:ascii="Times New Roman" w:hAnsi="Times New Roman" w:cs="Times New Roman"/>
          <w:sz w:val="28"/>
          <w:szCs w:val="28"/>
        </w:rPr>
        <w:t>.</w:t>
      </w:r>
    </w:p>
    <w:p w:rsidR="00093B42" w:rsidRPr="00093B42" w:rsidRDefault="00AB523A" w:rsidP="00093B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B42">
        <w:rPr>
          <w:rFonts w:ascii="Times New Roman" w:hAnsi="Times New Roman" w:cs="Times New Roman"/>
          <w:sz w:val="28"/>
          <w:szCs w:val="28"/>
        </w:rPr>
        <w:t>2</w:t>
      </w:r>
      <w:r w:rsidR="00F1400A" w:rsidRPr="00093B42">
        <w:rPr>
          <w:rFonts w:ascii="Times New Roman" w:hAnsi="Times New Roman" w:cs="Times New Roman"/>
          <w:sz w:val="28"/>
          <w:szCs w:val="28"/>
        </w:rPr>
        <w:t xml:space="preserve">. </w:t>
      </w:r>
      <w:r w:rsidR="00093B42" w:rsidRPr="00093B4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32DD7" w:rsidRPr="0067236F" w:rsidRDefault="00032DD7" w:rsidP="00093B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425" w:rsidRPr="0067236F" w:rsidRDefault="00455425" w:rsidP="007910A1">
      <w:pPr>
        <w:jc w:val="both"/>
        <w:rPr>
          <w:sz w:val="28"/>
          <w:szCs w:val="28"/>
        </w:rPr>
      </w:pPr>
    </w:p>
    <w:p w:rsidR="00AB5E3E" w:rsidRPr="0067236F" w:rsidRDefault="00391D19" w:rsidP="007910A1">
      <w:pPr>
        <w:jc w:val="both"/>
      </w:pPr>
      <w:r w:rsidRPr="0067236F">
        <w:rPr>
          <w:sz w:val="28"/>
          <w:szCs w:val="28"/>
        </w:rPr>
        <w:t>Глав</w:t>
      </w:r>
      <w:r w:rsidR="00437806" w:rsidRPr="0067236F">
        <w:rPr>
          <w:sz w:val="28"/>
          <w:szCs w:val="28"/>
        </w:rPr>
        <w:t>а</w:t>
      </w:r>
      <w:r w:rsidRPr="0067236F">
        <w:rPr>
          <w:sz w:val="28"/>
          <w:szCs w:val="28"/>
        </w:rPr>
        <w:t xml:space="preserve"> города Твери</w:t>
      </w:r>
      <w:r w:rsidR="00AB5E3E" w:rsidRPr="0067236F">
        <w:rPr>
          <w:sz w:val="28"/>
          <w:szCs w:val="28"/>
        </w:rPr>
        <w:t xml:space="preserve">         </w:t>
      </w:r>
      <w:r w:rsidR="007411A2" w:rsidRPr="0067236F">
        <w:rPr>
          <w:sz w:val="28"/>
          <w:szCs w:val="28"/>
        </w:rPr>
        <w:t xml:space="preserve">          </w:t>
      </w:r>
      <w:r w:rsidR="007F5E2D">
        <w:rPr>
          <w:sz w:val="28"/>
          <w:szCs w:val="28"/>
        </w:rPr>
        <w:t xml:space="preserve">                         </w:t>
      </w:r>
      <w:r w:rsidR="003507D5" w:rsidRPr="0067236F">
        <w:rPr>
          <w:sz w:val="28"/>
          <w:szCs w:val="28"/>
        </w:rPr>
        <w:t xml:space="preserve">        </w:t>
      </w:r>
      <w:r w:rsidR="00AB5E3E" w:rsidRPr="0067236F">
        <w:rPr>
          <w:sz w:val="28"/>
          <w:szCs w:val="28"/>
        </w:rPr>
        <w:t xml:space="preserve">        </w:t>
      </w:r>
      <w:r w:rsidR="009A4F9A">
        <w:rPr>
          <w:sz w:val="28"/>
          <w:szCs w:val="28"/>
        </w:rPr>
        <w:t xml:space="preserve">    </w:t>
      </w:r>
      <w:r w:rsidR="007F5E2D">
        <w:rPr>
          <w:sz w:val="28"/>
          <w:szCs w:val="28"/>
        </w:rPr>
        <w:t xml:space="preserve">          </w:t>
      </w:r>
      <w:r w:rsidR="001760C1"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>А.В. Огоньков</w:t>
      </w:r>
    </w:p>
    <w:p w:rsidR="00B36B56" w:rsidRDefault="00B36B56" w:rsidP="00146EEF">
      <w:pPr>
        <w:rPr>
          <w:szCs w:val="24"/>
        </w:rPr>
        <w:sectPr w:rsidR="00B36B56" w:rsidSect="00B36B56">
          <w:headerReference w:type="default" r:id="rId8"/>
          <w:pgSz w:w="11907" w:h="16840" w:code="9"/>
          <w:pgMar w:top="1134" w:right="851" w:bottom="1134" w:left="1134" w:header="397" w:footer="227" w:gutter="0"/>
          <w:cols w:space="720"/>
          <w:titlePg/>
          <w:docGrid w:linePitch="326"/>
        </w:sectPr>
      </w:pPr>
    </w:p>
    <w:p w:rsidR="00093B42" w:rsidRPr="00093B42" w:rsidRDefault="00093B42" w:rsidP="00093B42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093B42">
        <w:rPr>
          <w:sz w:val="28"/>
          <w:szCs w:val="28"/>
        </w:rPr>
        <w:t>Приложение</w:t>
      </w:r>
    </w:p>
    <w:p w:rsidR="00093B42" w:rsidRPr="00093B42" w:rsidRDefault="00093B42" w:rsidP="00093B42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93B42">
        <w:rPr>
          <w:sz w:val="28"/>
          <w:szCs w:val="28"/>
        </w:rPr>
        <w:t>У</w:t>
      </w:r>
      <w:r w:rsidR="002358EB">
        <w:rPr>
          <w:sz w:val="28"/>
          <w:szCs w:val="28"/>
        </w:rPr>
        <w:t>ТВЕРЖДЕН</w:t>
      </w:r>
      <w:r w:rsidRPr="00093B42">
        <w:rPr>
          <w:sz w:val="28"/>
          <w:szCs w:val="28"/>
        </w:rPr>
        <w:t xml:space="preserve"> </w:t>
      </w:r>
    </w:p>
    <w:p w:rsidR="002358EB" w:rsidRDefault="00093B42" w:rsidP="00093B42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93B42">
        <w:rPr>
          <w:sz w:val="28"/>
          <w:szCs w:val="28"/>
        </w:rPr>
        <w:t xml:space="preserve">постановлением </w:t>
      </w:r>
    </w:p>
    <w:p w:rsidR="00093B42" w:rsidRPr="00093B42" w:rsidRDefault="00093B42" w:rsidP="00093B42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93B42">
        <w:rPr>
          <w:sz w:val="28"/>
          <w:szCs w:val="28"/>
        </w:rPr>
        <w:t xml:space="preserve">Администрации города Твери </w:t>
      </w:r>
    </w:p>
    <w:p w:rsidR="005F79F9" w:rsidRPr="00093B42" w:rsidRDefault="005F79F9" w:rsidP="005F79F9">
      <w:pPr>
        <w:jc w:val="right"/>
        <w:rPr>
          <w:sz w:val="28"/>
          <w:szCs w:val="28"/>
        </w:rPr>
      </w:pPr>
      <w:r w:rsidRPr="00093B42">
        <w:rPr>
          <w:sz w:val="28"/>
          <w:szCs w:val="28"/>
        </w:rPr>
        <w:t>от «</w:t>
      </w:r>
      <w:r w:rsidR="005E5E45">
        <w:rPr>
          <w:sz w:val="28"/>
          <w:szCs w:val="28"/>
        </w:rPr>
        <w:t>20</w:t>
      </w:r>
      <w:r w:rsidRPr="00093B42">
        <w:rPr>
          <w:sz w:val="28"/>
          <w:szCs w:val="28"/>
        </w:rPr>
        <w:t>»</w:t>
      </w:r>
      <w:r w:rsidR="005E5E45">
        <w:rPr>
          <w:sz w:val="28"/>
          <w:szCs w:val="28"/>
        </w:rPr>
        <w:t xml:space="preserve"> августа </w:t>
      </w:r>
      <w:r w:rsidRPr="00093B42">
        <w:rPr>
          <w:sz w:val="28"/>
          <w:szCs w:val="28"/>
        </w:rPr>
        <w:t xml:space="preserve"> 2025 №</w:t>
      </w:r>
      <w:r w:rsidR="005E5E45">
        <w:rPr>
          <w:sz w:val="28"/>
          <w:szCs w:val="28"/>
        </w:rPr>
        <w:t xml:space="preserve"> 741</w:t>
      </w:r>
      <w:bookmarkStart w:id="0" w:name="_GoBack"/>
      <w:bookmarkEnd w:id="0"/>
    </w:p>
    <w:p w:rsidR="005F79F9" w:rsidRPr="00093B42" w:rsidRDefault="005F79F9" w:rsidP="005F79F9">
      <w:pPr>
        <w:jc w:val="right"/>
        <w:rPr>
          <w:sz w:val="28"/>
          <w:szCs w:val="28"/>
        </w:rPr>
      </w:pPr>
    </w:p>
    <w:p w:rsidR="005F79F9" w:rsidRDefault="005F79F9" w:rsidP="005F79F9">
      <w:pPr>
        <w:jc w:val="right"/>
        <w:rPr>
          <w:sz w:val="28"/>
          <w:szCs w:val="28"/>
        </w:rPr>
      </w:pPr>
    </w:p>
    <w:p w:rsidR="005F79F9" w:rsidRDefault="00C729E4" w:rsidP="00E640C0">
      <w:pPr>
        <w:jc w:val="center"/>
        <w:rPr>
          <w:b/>
          <w:sz w:val="28"/>
          <w:szCs w:val="28"/>
        </w:rPr>
      </w:pPr>
      <w:hyperlink w:anchor="P42" w:tooltip="ПОРЯДОК">
        <w:r w:rsidR="00093B42" w:rsidRPr="00093B42">
          <w:rPr>
            <w:b/>
            <w:sz w:val="28"/>
            <w:szCs w:val="28"/>
          </w:rPr>
          <w:t>Порядок</w:t>
        </w:r>
      </w:hyperlink>
      <w:r w:rsidR="00093B42" w:rsidRPr="00093B42">
        <w:rPr>
          <w:b/>
          <w:sz w:val="28"/>
          <w:szCs w:val="28"/>
        </w:rPr>
        <w:t xml:space="preserve"> </w:t>
      </w:r>
      <w:r w:rsidR="002358EB">
        <w:rPr>
          <w:b/>
          <w:sz w:val="28"/>
          <w:szCs w:val="28"/>
        </w:rPr>
        <w:t>предоставления меры поддержки по о</w:t>
      </w:r>
      <w:r w:rsidR="00093B42" w:rsidRPr="00093B42">
        <w:rPr>
          <w:b/>
          <w:sz w:val="28"/>
          <w:szCs w:val="28"/>
        </w:rPr>
        <w:t>беспечени</w:t>
      </w:r>
      <w:r w:rsidR="00EA7D3A">
        <w:rPr>
          <w:b/>
          <w:sz w:val="28"/>
          <w:szCs w:val="28"/>
        </w:rPr>
        <w:t>ю</w:t>
      </w:r>
      <w:r w:rsidR="00093B42" w:rsidRPr="00093B42">
        <w:rPr>
          <w:b/>
          <w:sz w:val="28"/>
          <w:szCs w:val="28"/>
        </w:rPr>
        <w:t xml:space="preserve"> сохранности транспортных </w:t>
      </w:r>
      <w:r w:rsidR="002358EB">
        <w:rPr>
          <w:b/>
          <w:sz w:val="28"/>
          <w:szCs w:val="28"/>
        </w:rPr>
        <w:t>с</w:t>
      </w:r>
      <w:r w:rsidR="00093B42" w:rsidRPr="00093B42">
        <w:rPr>
          <w:b/>
          <w:sz w:val="28"/>
          <w:szCs w:val="28"/>
        </w:rPr>
        <w:t>редств участников специальной военной операции на безвозмездной основе</w:t>
      </w:r>
    </w:p>
    <w:p w:rsidR="00093B42" w:rsidRPr="00093B42" w:rsidRDefault="00093B42" w:rsidP="00E640C0">
      <w:pPr>
        <w:jc w:val="center"/>
        <w:rPr>
          <w:b/>
          <w:sz w:val="28"/>
          <w:szCs w:val="28"/>
        </w:rPr>
      </w:pPr>
    </w:p>
    <w:p w:rsidR="000D1BD0" w:rsidRDefault="009726EE" w:rsidP="000D1BD0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0D1BD0">
        <w:rPr>
          <w:sz w:val="28"/>
          <w:szCs w:val="28"/>
        </w:rPr>
        <w:t xml:space="preserve">1. Порядок </w:t>
      </w:r>
      <w:r w:rsidR="00EA7D3A" w:rsidRPr="00EA7D3A">
        <w:rPr>
          <w:sz w:val="28"/>
          <w:szCs w:val="28"/>
        </w:rPr>
        <w:t xml:space="preserve">предоставления меры поддержки по </w:t>
      </w:r>
      <w:r w:rsidR="002358EB">
        <w:rPr>
          <w:sz w:val="28"/>
          <w:szCs w:val="28"/>
        </w:rPr>
        <w:t>о</w:t>
      </w:r>
      <w:r w:rsidR="00093B42" w:rsidRPr="00F1400A">
        <w:rPr>
          <w:sz w:val="28"/>
          <w:szCs w:val="28"/>
        </w:rPr>
        <w:t>беспечени</w:t>
      </w:r>
      <w:r w:rsidR="00EA7D3A">
        <w:rPr>
          <w:sz w:val="28"/>
          <w:szCs w:val="28"/>
        </w:rPr>
        <w:t>ю</w:t>
      </w:r>
      <w:r w:rsidR="00093B42" w:rsidRPr="00F1400A">
        <w:rPr>
          <w:sz w:val="28"/>
          <w:szCs w:val="28"/>
        </w:rPr>
        <w:t xml:space="preserve"> сохранности транспортных средств участник</w:t>
      </w:r>
      <w:r w:rsidR="00093B42">
        <w:rPr>
          <w:sz w:val="28"/>
          <w:szCs w:val="28"/>
        </w:rPr>
        <w:t>ов специальной военной операции на безвозмездной основе</w:t>
      </w:r>
      <w:r w:rsidRPr="000D1BD0">
        <w:rPr>
          <w:sz w:val="28"/>
          <w:szCs w:val="28"/>
        </w:rPr>
        <w:t xml:space="preserve"> (далее - Порядок) определяет процедуру реализации </w:t>
      </w:r>
      <w:r w:rsidR="00EA7D3A" w:rsidRPr="000D1BD0">
        <w:rPr>
          <w:sz w:val="28"/>
          <w:szCs w:val="28"/>
        </w:rPr>
        <w:t>на территории города Т</w:t>
      </w:r>
      <w:r w:rsidR="00EA7D3A">
        <w:rPr>
          <w:sz w:val="28"/>
          <w:szCs w:val="28"/>
        </w:rPr>
        <w:t>вери</w:t>
      </w:r>
      <w:r w:rsidR="00EA7D3A" w:rsidRPr="000D1BD0">
        <w:rPr>
          <w:sz w:val="28"/>
          <w:szCs w:val="28"/>
        </w:rPr>
        <w:t xml:space="preserve"> меры поддержки по обеспечению сохранности транспортных средств, принадлежащих участникам специальной военной операции, на безвозмездной основе </w:t>
      </w:r>
      <w:r w:rsidRPr="000D1BD0">
        <w:rPr>
          <w:sz w:val="28"/>
          <w:szCs w:val="28"/>
        </w:rPr>
        <w:t>(далее - мера поддержки).</w:t>
      </w:r>
    </w:p>
    <w:p w:rsidR="00E43AD9" w:rsidRDefault="009726EE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0D1BD0">
        <w:rPr>
          <w:sz w:val="28"/>
          <w:szCs w:val="28"/>
        </w:rPr>
        <w:t xml:space="preserve">2. </w:t>
      </w:r>
      <w:r w:rsidR="00BD5D87">
        <w:rPr>
          <w:sz w:val="28"/>
          <w:szCs w:val="28"/>
        </w:rPr>
        <w:t>М</w:t>
      </w:r>
      <w:r w:rsidRPr="000D1BD0">
        <w:rPr>
          <w:sz w:val="28"/>
          <w:szCs w:val="28"/>
        </w:rPr>
        <w:t xml:space="preserve">ера поддержки </w:t>
      </w:r>
      <w:r w:rsidR="00EA7D3A">
        <w:rPr>
          <w:sz w:val="28"/>
          <w:szCs w:val="28"/>
        </w:rPr>
        <w:t xml:space="preserve">предоставляется </w:t>
      </w:r>
      <w:r w:rsidR="00C37E2C" w:rsidRPr="00E43AD9">
        <w:rPr>
          <w:sz w:val="28"/>
          <w:szCs w:val="28"/>
        </w:rPr>
        <w:t>гражданам Российской Федерации</w:t>
      </w:r>
      <w:r w:rsidR="00C37E2C">
        <w:rPr>
          <w:sz w:val="28"/>
          <w:szCs w:val="28"/>
        </w:rPr>
        <w:t xml:space="preserve">, </w:t>
      </w:r>
      <w:r w:rsidRPr="000D1BD0">
        <w:rPr>
          <w:sz w:val="28"/>
          <w:szCs w:val="28"/>
        </w:rPr>
        <w:t>проживающим на территории город</w:t>
      </w:r>
      <w:r w:rsidR="00EA7D3A">
        <w:rPr>
          <w:sz w:val="28"/>
          <w:szCs w:val="28"/>
        </w:rPr>
        <w:t>а</w:t>
      </w:r>
      <w:r w:rsidRPr="000D1BD0">
        <w:rPr>
          <w:sz w:val="28"/>
          <w:szCs w:val="28"/>
        </w:rPr>
        <w:t xml:space="preserve"> </w:t>
      </w:r>
      <w:r w:rsidR="000D1BD0" w:rsidRPr="00E43AD9">
        <w:rPr>
          <w:sz w:val="28"/>
          <w:szCs w:val="28"/>
        </w:rPr>
        <w:t>Твер</w:t>
      </w:r>
      <w:r w:rsidR="00EA7D3A">
        <w:rPr>
          <w:sz w:val="28"/>
          <w:szCs w:val="28"/>
        </w:rPr>
        <w:t>и</w:t>
      </w:r>
      <w:r w:rsidRPr="00E43AD9">
        <w:rPr>
          <w:sz w:val="28"/>
          <w:szCs w:val="28"/>
        </w:rPr>
        <w:t>,</w:t>
      </w:r>
      <w:r w:rsidR="00C37E2C">
        <w:rPr>
          <w:sz w:val="28"/>
          <w:szCs w:val="28"/>
        </w:rPr>
        <w:t xml:space="preserve"> </w:t>
      </w:r>
      <w:r w:rsidRPr="00E43AD9">
        <w:rPr>
          <w:sz w:val="28"/>
          <w:szCs w:val="28"/>
        </w:rPr>
        <w:t>участ</w:t>
      </w:r>
      <w:r w:rsidR="00C37E2C">
        <w:rPr>
          <w:sz w:val="28"/>
          <w:szCs w:val="28"/>
        </w:rPr>
        <w:t>вующим</w:t>
      </w:r>
      <w:r w:rsidRPr="00E43AD9">
        <w:rPr>
          <w:sz w:val="28"/>
          <w:szCs w:val="28"/>
        </w:rPr>
        <w:t xml:space="preserve"> в специальной военной операции </w:t>
      </w:r>
      <w:r w:rsidR="00E43AD9" w:rsidRPr="00E43AD9">
        <w:rPr>
          <w:sz w:val="28"/>
          <w:szCs w:val="28"/>
        </w:rPr>
        <w:t>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</w:t>
      </w:r>
      <w:r w:rsidR="00EA7D3A">
        <w:rPr>
          <w:sz w:val="28"/>
          <w:szCs w:val="28"/>
        </w:rPr>
        <w:t xml:space="preserve"> соответственно</w:t>
      </w:r>
      <w:r w:rsidR="00E43AD9" w:rsidRPr="00E43AD9">
        <w:rPr>
          <w:sz w:val="28"/>
          <w:szCs w:val="28"/>
        </w:rPr>
        <w:t xml:space="preserve"> - специальная военная операция</w:t>
      </w:r>
      <w:r w:rsidR="00EA7D3A">
        <w:rPr>
          <w:sz w:val="28"/>
          <w:szCs w:val="28"/>
        </w:rPr>
        <w:t>, участники специальной военной операции</w:t>
      </w:r>
      <w:r w:rsidR="00E43AD9" w:rsidRPr="00E43AD9">
        <w:rPr>
          <w:sz w:val="28"/>
          <w:szCs w:val="28"/>
        </w:rPr>
        <w:t>)</w:t>
      </w:r>
      <w:r w:rsidR="00EA7D3A">
        <w:rPr>
          <w:sz w:val="28"/>
          <w:szCs w:val="28"/>
        </w:rPr>
        <w:t>, в том числе</w:t>
      </w:r>
      <w:r w:rsidR="00E43AD9" w:rsidRPr="00E43AD9">
        <w:rPr>
          <w:sz w:val="28"/>
          <w:szCs w:val="28"/>
        </w:rPr>
        <w:t>:</w:t>
      </w:r>
    </w:p>
    <w:p w:rsidR="00A51894" w:rsidRPr="00A51894" w:rsidRDefault="00A51894" w:rsidP="00A51894">
      <w:pPr>
        <w:pStyle w:val="s1"/>
        <w:ind w:firstLine="720"/>
        <w:contextualSpacing/>
        <w:jc w:val="both"/>
        <w:rPr>
          <w:sz w:val="28"/>
          <w:szCs w:val="28"/>
        </w:rPr>
      </w:pPr>
      <w:r w:rsidRPr="00A51894">
        <w:rPr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:rsidR="00A51894" w:rsidRPr="00A51894" w:rsidRDefault="00A51894" w:rsidP="00A51894">
      <w:pPr>
        <w:pStyle w:val="s1"/>
        <w:ind w:firstLine="720"/>
        <w:contextualSpacing/>
        <w:jc w:val="both"/>
        <w:rPr>
          <w:sz w:val="28"/>
          <w:szCs w:val="28"/>
        </w:rPr>
      </w:pPr>
      <w:r w:rsidRPr="00A51894">
        <w:rPr>
          <w:sz w:val="28"/>
          <w:szCs w:val="28"/>
        </w:rPr>
        <w:t>2) проходящих военную службу в Вооруженных Силах Российской Федерации по контракту;</w:t>
      </w:r>
    </w:p>
    <w:p w:rsidR="00A51894" w:rsidRPr="00A51894" w:rsidRDefault="00A51894" w:rsidP="00A51894">
      <w:pPr>
        <w:pStyle w:val="s1"/>
        <w:ind w:firstLine="720"/>
        <w:contextualSpacing/>
        <w:jc w:val="both"/>
        <w:rPr>
          <w:sz w:val="28"/>
          <w:szCs w:val="28"/>
        </w:rPr>
      </w:pPr>
      <w:r w:rsidRPr="00A51894">
        <w:rPr>
          <w:sz w:val="28"/>
          <w:szCs w:val="28"/>
        </w:rPr>
        <w:t>3)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A51894" w:rsidRPr="00A51894" w:rsidRDefault="00A51894" w:rsidP="00A51894">
      <w:pPr>
        <w:pStyle w:val="s1"/>
        <w:ind w:firstLine="720"/>
        <w:contextualSpacing/>
        <w:jc w:val="both"/>
        <w:rPr>
          <w:sz w:val="28"/>
          <w:szCs w:val="28"/>
        </w:rPr>
      </w:pPr>
      <w:r w:rsidRPr="00A51894">
        <w:rPr>
          <w:sz w:val="28"/>
          <w:szCs w:val="28"/>
        </w:rPr>
        <w:t>4) заключивших контракт (имеющим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E43AD9" w:rsidRPr="00E43AD9" w:rsidRDefault="00A51894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A51894">
        <w:rPr>
          <w:sz w:val="28"/>
          <w:szCs w:val="28"/>
        </w:rPr>
        <w:t>5) являющихся сотрудниками федеральных органов исполнительной власти и служащими (работниками) феде</w:t>
      </w:r>
      <w:r>
        <w:rPr>
          <w:sz w:val="28"/>
          <w:szCs w:val="28"/>
        </w:rPr>
        <w:t>ральных государственных органов</w:t>
      </w:r>
      <w:r w:rsidR="00EA7D3A">
        <w:rPr>
          <w:sz w:val="28"/>
          <w:szCs w:val="28"/>
        </w:rPr>
        <w:t>.</w:t>
      </w:r>
    </w:p>
    <w:p w:rsidR="00E43AD9" w:rsidRDefault="009726EE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E43AD9">
        <w:rPr>
          <w:sz w:val="28"/>
          <w:szCs w:val="28"/>
        </w:rPr>
        <w:t xml:space="preserve">3. </w:t>
      </w:r>
      <w:r w:rsidR="00A51894">
        <w:rPr>
          <w:sz w:val="28"/>
          <w:szCs w:val="28"/>
        </w:rPr>
        <w:t>М</w:t>
      </w:r>
      <w:r w:rsidRPr="00E43AD9">
        <w:rPr>
          <w:sz w:val="28"/>
          <w:szCs w:val="28"/>
        </w:rPr>
        <w:t>ера поддержки заключается в предоставлении на охраняемой стоянке парковочного места для размещения</w:t>
      </w:r>
      <w:r w:rsidRPr="000D1BD0">
        <w:rPr>
          <w:sz w:val="28"/>
          <w:szCs w:val="28"/>
        </w:rPr>
        <w:t xml:space="preserve"> одного транспортного средства, находящегося в собственности участника специальной военной операции (далее - транспортное средство), на безвозмездной основе на период </w:t>
      </w:r>
      <w:r w:rsidR="005E6BCB">
        <w:rPr>
          <w:sz w:val="28"/>
          <w:szCs w:val="28"/>
        </w:rPr>
        <w:t xml:space="preserve">его </w:t>
      </w:r>
      <w:r w:rsidRPr="000D1BD0">
        <w:rPr>
          <w:sz w:val="28"/>
          <w:szCs w:val="28"/>
        </w:rPr>
        <w:t>участия в специальной военной операции,</w:t>
      </w:r>
      <w:r w:rsidR="005E6BCB">
        <w:rPr>
          <w:sz w:val="28"/>
          <w:szCs w:val="28"/>
        </w:rPr>
        <w:t xml:space="preserve"> в том числе</w:t>
      </w:r>
      <w:r w:rsidRPr="000D1BD0">
        <w:rPr>
          <w:sz w:val="28"/>
          <w:szCs w:val="28"/>
        </w:rPr>
        <w:t xml:space="preserve"> на </w:t>
      </w:r>
      <w:r w:rsidR="005E6BCB">
        <w:rPr>
          <w:sz w:val="28"/>
          <w:szCs w:val="28"/>
        </w:rPr>
        <w:t xml:space="preserve">время </w:t>
      </w:r>
      <w:r w:rsidRPr="000D1BD0">
        <w:rPr>
          <w:sz w:val="28"/>
          <w:szCs w:val="28"/>
        </w:rPr>
        <w:t>нахождения на лечении после ранения</w:t>
      </w:r>
      <w:r w:rsidR="005E6BCB">
        <w:rPr>
          <w:sz w:val="28"/>
          <w:szCs w:val="28"/>
        </w:rPr>
        <w:t xml:space="preserve"> (</w:t>
      </w:r>
      <w:r w:rsidR="005E6BCB" w:rsidRPr="005E6BCB">
        <w:rPr>
          <w:sz w:val="28"/>
          <w:szCs w:val="28"/>
        </w:rPr>
        <w:t>контузии, травмы, увечья)</w:t>
      </w:r>
      <w:r w:rsidRPr="000D1BD0">
        <w:rPr>
          <w:sz w:val="28"/>
          <w:szCs w:val="28"/>
        </w:rPr>
        <w:t>.</w:t>
      </w:r>
    </w:p>
    <w:p w:rsidR="00E43AD9" w:rsidRDefault="009726EE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0D1BD0">
        <w:rPr>
          <w:sz w:val="28"/>
          <w:szCs w:val="28"/>
        </w:rPr>
        <w:lastRenderedPageBreak/>
        <w:t xml:space="preserve">4. Уполномоченным структурным подразделением </w:t>
      </w:r>
      <w:r w:rsidR="00A30F87">
        <w:rPr>
          <w:sz w:val="28"/>
          <w:szCs w:val="28"/>
        </w:rPr>
        <w:t>А</w:t>
      </w:r>
      <w:r w:rsidRPr="000D1BD0">
        <w:rPr>
          <w:sz w:val="28"/>
          <w:szCs w:val="28"/>
        </w:rPr>
        <w:t xml:space="preserve">дминистрации города </w:t>
      </w:r>
      <w:r w:rsidR="00A30F87">
        <w:rPr>
          <w:sz w:val="28"/>
          <w:szCs w:val="28"/>
        </w:rPr>
        <w:t>Твери</w:t>
      </w:r>
      <w:r w:rsidRPr="000D1BD0">
        <w:rPr>
          <w:sz w:val="28"/>
          <w:szCs w:val="28"/>
        </w:rPr>
        <w:t xml:space="preserve"> по приему, рассмотрению заявлений и документов</w:t>
      </w:r>
      <w:r w:rsidR="00A51894">
        <w:rPr>
          <w:sz w:val="28"/>
          <w:szCs w:val="28"/>
        </w:rPr>
        <w:t xml:space="preserve"> на получение меры поддержки</w:t>
      </w:r>
      <w:r w:rsidRPr="000D1BD0">
        <w:rPr>
          <w:sz w:val="28"/>
          <w:szCs w:val="28"/>
        </w:rPr>
        <w:t xml:space="preserve">, а также принятию решения по результатам их рассмотрения является </w:t>
      </w:r>
      <w:r w:rsidR="00A30F87">
        <w:rPr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 w:rsidRPr="000D1BD0">
        <w:rPr>
          <w:sz w:val="28"/>
          <w:szCs w:val="28"/>
        </w:rPr>
        <w:t xml:space="preserve"> (далее - </w:t>
      </w:r>
      <w:r w:rsidR="00A30F87">
        <w:rPr>
          <w:sz w:val="28"/>
          <w:szCs w:val="28"/>
        </w:rPr>
        <w:t>Департамент</w:t>
      </w:r>
      <w:r w:rsidRPr="000D1BD0">
        <w:rPr>
          <w:sz w:val="28"/>
          <w:szCs w:val="28"/>
        </w:rPr>
        <w:t>).</w:t>
      </w:r>
    </w:p>
    <w:p w:rsidR="0071559B" w:rsidRDefault="000B4360" w:rsidP="00A51894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E6B64">
        <w:rPr>
          <w:sz w:val="28"/>
          <w:szCs w:val="28"/>
        </w:rPr>
        <w:t>П</w:t>
      </w:r>
      <w:r w:rsidRPr="000B4360">
        <w:rPr>
          <w:sz w:val="28"/>
          <w:szCs w:val="28"/>
        </w:rPr>
        <w:t>редостав</w:t>
      </w:r>
      <w:r>
        <w:rPr>
          <w:sz w:val="28"/>
          <w:szCs w:val="28"/>
        </w:rPr>
        <w:t>л</w:t>
      </w:r>
      <w:r w:rsidR="00BE6B64">
        <w:rPr>
          <w:sz w:val="28"/>
          <w:szCs w:val="28"/>
        </w:rPr>
        <w:t>ение</w:t>
      </w:r>
      <w:r>
        <w:rPr>
          <w:sz w:val="28"/>
          <w:szCs w:val="28"/>
        </w:rPr>
        <w:t xml:space="preserve"> </w:t>
      </w:r>
      <w:r w:rsidR="00BE6B64">
        <w:rPr>
          <w:sz w:val="28"/>
          <w:szCs w:val="28"/>
        </w:rPr>
        <w:t>м</w:t>
      </w:r>
      <w:r w:rsidR="00BE6B64" w:rsidRPr="000B4360">
        <w:rPr>
          <w:sz w:val="28"/>
          <w:szCs w:val="28"/>
        </w:rPr>
        <w:t>ер</w:t>
      </w:r>
      <w:r w:rsidR="00BE6B64">
        <w:rPr>
          <w:sz w:val="28"/>
          <w:szCs w:val="28"/>
        </w:rPr>
        <w:t>ы</w:t>
      </w:r>
      <w:r w:rsidR="00BE6B64" w:rsidRPr="000B4360">
        <w:rPr>
          <w:sz w:val="28"/>
          <w:szCs w:val="28"/>
        </w:rPr>
        <w:t xml:space="preserve"> поддержки </w:t>
      </w:r>
      <w:r w:rsidR="00BE6B6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по заявлению </w:t>
      </w:r>
      <w:r w:rsidRPr="000B4360">
        <w:rPr>
          <w:sz w:val="28"/>
          <w:szCs w:val="28"/>
        </w:rPr>
        <w:t>участник</w:t>
      </w:r>
      <w:r w:rsidR="00BE6B64">
        <w:rPr>
          <w:sz w:val="28"/>
          <w:szCs w:val="28"/>
        </w:rPr>
        <w:t>а</w:t>
      </w:r>
      <w:r w:rsidRPr="000B4360">
        <w:rPr>
          <w:sz w:val="28"/>
          <w:szCs w:val="28"/>
        </w:rPr>
        <w:t xml:space="preserve"> специальной военной операции</w:t>
      </w:r>
      <w:r w:rsidR="003B6958">
        <w:rPr>
          <w:sz w:val="28"/>
          <w:szCs w:val="28"/>
        </w:rPr>
        <w:t xml:space="preserve"> (далее – заявитель)</w:t>
      </w:r>
      <w:r w:rsidRPr="000B4360">
        <w:rPr>
          <w:sz w:val="28"/>
          <w:szCs w:val="28"/>
        </w:rPr>
        <w:t>.</w:t>
      </w:r>
      <w:r w:rsidR="00A51894">
        <w:rPr>
          <w:sz w:val="28"/>
          <w:szCs w:val="28"/>
        </w:rPr>
        <w:t xml:space="preserve"> </w:t>
      </w:r>
    </w:p>
    <w:p w:rsidR="000B4360" w:rsidRPr="00767E6B" w:rsidRDefault="000B4360" w:rsidP="00A51894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767E6B">
        <w:rPr>
          <w:sz w:val="28"/>
          <w:szCs w:val="28"/>
        </w:rPr>
        <w:t xml:space="preserve">От имени </w:t>
      </w:r>
      <w:r w:rsidR="00A51894" w:rsidRPr="00767E6B">
        <w:rPr>
          <w:sz w:val="28"/>
          <w:szCs w:val="28"/>
        </w:rPr>
        <w:t>заявителя</w:t>
      </w:r>
      <w:r w:rsidR="00BE6B64" w:rsidRPr="00767E6B">
        <w:rPr>
          <w:sz w:val="28"/>
          <w:szCs w:val="28"/>
        </w:rPr>
        <w:t xml:space="preserve"> </w:t>
      </w:r>
      <w:r w:rsidRPr="00767E6B">
        <w:rPr>
          <w:sz w:val="28"/>
          <w:szCs w:val="28"/>
        </w:rPr>
        <w:t xml:space="preserve">заявление и документы, указанные в пункте </w:t>
      </w:r>
      <w:r w:rsidR="0071559B" w:rsidRPr="00767E6B">
        <w:rPr>
          <w:sz w:val="28"/>
          <w:szCs w:val="28"/>
        </w:rPr>
        <w:t>6</w:t>
      </w:r>
      <w:r w:rsidRPr="00767E6B">
        <w:rPr>
          <w:sz w:val="28"/>
          <w:szCs w:val="28"/>
        </w:rPr>
        <w:t xml:space="preserve"> настоящего Порядка, могут пред</w:t>
      </w:r>
      <w:r w:rsidR="00767E6B" w:rsidRPr="00767E6B">
        <w:rPr>
          <w:sz w:val="28"/>
          <w:szCs w:val="28"/>
        </w:rPr>
        <w:t>о</w:t>
      </w:r>
      <w:r w:rsidRPr="00767E6B">
        <w:rPr>
          <w:sz w:val="28"/>
          <w:szCs w:val="28"/>
        </w:rPr>
        <w:t xml:space="preserve">ставляться представителем, </w:t>
      </w:r>
      <w:r w:rsidR="0049638E" w:rsidRPr="00767E6B">
        <w:rPr>
          <w:sz w:val="28"/>
          <w:szCs w:val="28"/>
        </w:rPr>
        <w:t xml:space="preserve">действующим в силу </w:t>
      </w:r>
      <w:r w:rsidR="00767E6B" w:rsidRPr="00767E6B">
        <w:rPr>
          <w:sz w:val="28"/>
          <w:szCs w:val="28"/>
        </w:rPr>
        <w:t xml:space="preserve">соответствующих </w:t>
      </w:r>
      <w:r w:rsidR="0049638E" w:rsidRPr="00767E6B">
        <w:rPr>
          <w:sz w:val="28"/>
          <w:szCs w:val="28"/>
        </w:rPr>
        <w:t xml:space="preserve">полномочий, основанных на оформленной в установленном законодательством Российской Федерации порядке доверенности </w:t>
      </w:r>
      <w:r w:rsidR="00BE6B64" w:rsidRPr="00767E6B">
        <w:rPr>
          <w:sz w:val="28"/>
          <w:szCs w:val="28"/>
        </w:rPr>
        <w:t xml:space="preserve">(далее </w:t>
      </w:r>
      <w:r w:rsidR="003B6958" w:rsidRPr="00767E6B">
        <w:rPr>
          <w:sz w:val="28"/>
          <w:szCs w:val="28"/>
        </w:rPr>
        <w:t>–</w:t>
      </w:r>
      <w:r w:rsidR="00BE6B64" w:rsidRPr="00767E6B">
        <w:rPr>
          <w:sz w:val="28"/>
          <w:szCs w:val="28"/>
        </w:rPr>
        <w:t xml:space="preserve"> представитель</w:t>
      </w:r>
      <w:r w:rsidR="003B6958" w:rsidRPr="00767E6B">
        <w:rPr>
          <w:sz w:val="28"/>
          <w:szCs w:val="28"/>
        </w:rPr>
        <w:t xml:space="preserve"> заявителя</w:t>
      </w:r>
      <w:r w:rsidR="00BE6B64" w:rsidRPr="00767E6B">
        <w:rPr>
          <w:sz w:val="28"/>
          <w:szCs w:val="28"/>
        </w:rPr>
        <w:t>)</w:t>
      </w:r>
      <w:r w:rsidRPr="00767E6B">
        <w:rPr>
          <w:sz w:val="28"/>
          <w:szCs w:val="28"/>
        </w:rPr>
        <w:t>.</w:t>
      </w:r>
    </w:p>
    <w:p w:rsidR="0003384D" w:rsidRDefault="0071559B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26EE" w:rsidRPr="000D1BD0">
        <w:rPr>
          <w:sz w:val="28"/>
          <w:szCs w:val="28"/>
        </w:rPr>
        <w:t xml:space="preserve">. Для получения меры поддержки </w:t>
      </w:r>
      <w:r w:rsidR="00A51894">
        <w:rPr>
          <w:sz w:val="28"/>
          <w:szCs w:val="28"/>
        </w:rPr>
        <w:t>заявитель (</w:t>
      </w:r>
      <w:r w:rsidR="00BE6B64">
        <w:rPr>
          <w:sz w:val="28"/>
          <w:szCs w:val="28"/>
        </w:rPr>
        <w:t xml:space="preserve">представитель </w:t>
      </w:r>
      <w:r w:rsidR="003B6958">
        <w:rPr>
          <w:sz w:val="28"/>
          <w:szCs w:val="28"/>
        </w:rPr>
        <w:t>заявителя</w:t>
      </w:r>
      <w:r w:rsidR="00A51894">
        <w:rPr>
          <w:sz w:val="28"/>
          <w:szCs w:val="28"/>
        </w:rPr>
        <w:t>)</w:t>
      </w:r>
      <w:r w:rsidR="003B6958">
        <w:rPr>
          <w:sz w:val="28"/>
          <w:szCs w:val="28"/>
        </w:rPr>
        <w:t xml:space="preserve"> </w:t>
      </w:r>
      <w:r w:rsidR="0003384D">
        <w:rPr>
          <w:sz w:val="28"/>
          <w:szCs w:val="28"/>
        </w:rPr>
        <w:t>предоставляют в Департамент следующие документы:</w:t>
      </w:r>
    </w:p>
    <w:p w:rsidR="00E43AD9" w:rsidRDefault="0071559B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84D">
        <w:rPr>
          <w:sz w:val="28"/>
          <w:szCs w:val="28"/>
        </w:rPr>
        <w:t xml:space="preserve">.1. </w:t>
      </w:r>
      <w:r w:rsidR="00CC43CE">
        <w:rPr>
          <w:sz w:val="28"/>
          <w:szCs w:val="28"/>
        </w:rPr>
        <w:t>З</w:t>
      </w:r>
      <w:r w:rsidR="0003384D">
        <w:rPr>
          <w:sz w:val="28"/>
          <w:szCs w:val="28"/>
        </w:rPr>
        <w:t xml:space="preserve">аявление </w:t>
      </w:r>
      <w:r w:rsidR="006102AE" w:rsidRPr="006102AE">
        <w:rPr>
          <w:sz w:val="28"/>
          <w:szCs w:val="28"/>
        </w:rPr>
        <w:t xml:space="preserve">о предоставлении меры поддержки </w:t>
      </w:r>
      <w:r w:rsidR="0003384D">
        <w:rPr>
          <w:sz w:val="28"/>
          <w:szCs w:val="28"/>
        </w:rPr>
        <w:t>по форме</w:t>
      </w:r>
      <w:r w:rsidR="009726EE" w:rsidRPr="000D1BD0">
        <w:rPr>
          <w:sz w:val="28"/>
          <w:szCs w:val="28"/>
        </w:rPr>
        <w:t xml:space="preserve"> согласно</w:t>
      </w:r>
      <w:r w:rsidR="0003384D">
        <w:rPr>
          <w:sz w:val="28"/>
          <w:szCs w:val="28"/>
        </w:rPr>
        <w:t xml:space="preserve"> </w:t>
      </w:r>
      <w:hyperlink r:id="rId9" w:anchor="/document/410989708/entry/1100" w:history="1">
        <w:r w:rsidR="00CC43CE">
          <w:rPr>
            <w:rStyle w:val="af4"/>
            <w:color w:val="auto"/>
            <w:sz w:val="28"/>
            <w:szCs w:val="28"/>
            <w:u w:val="none"/>
          </w:rPr>
          <w:t>п</w:t>
        </w:r>
        <w:r w:rsidR="0003384D">
          <w:rPr>
            <w:rStyle w:val="af4"/>
            <w:color w:val="auto"/>
            <w:sz w:val="28"/>
            <w:szCs w:val="28"/>
            <w:u w:val="none"/>
          </w:rPr>
          <w:t xml:space="preserve">риложению </w:t>
        </w:r>
        <w:r w:rsidR="009726EE" w:rsidRPr="00A30F87">
          <w:rPr>
            <w:rStyle w:val="af4"/>
            <w:color w:val="auto"/>
            <w:sz w:val="28"/>
            <w:szCs w:val="28"/>
            <w:u w:val="none"/>
          </w:rPr>
          <w:t>1</w:t>
        </w:r>
      </w:hyperlink>
      <w:r w:rsidR="0003384D">
        <w:rPr>
          <w:sz w:val="28"/>
          <w:szCs w:val="28"/>
        </w:rPr>
        <w:t xml:space="preserve"> к настоящему Порядку</w:t>
      </w:r>
      <w:r w:rsidR="00C37E2C">
        <w:rPr>
          <w:sz w:val="28"/>
          <w:szCs w:val="28"/>
        </w:rPr>
        <w:t>.</w:t>
      </w:r>
    </w:p>
    <w:p w:rsidR="00E43AD9" w:rsidRDefault="0071559B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84D">
        <w:rPr>
          <w:sz w:val="28"/>
          <w:szCs w:val="28"/>
        </w:rPr>
        <w:t xml:space="preserve">.2. </w:t>
      </w:r>
      <w:r w:rsidR="00CC43CE">
        <w:rPr>
          <w:sz w:val="28"/>
          <w:szCs w:val="28"/>
        </w:rPr>
        <w:t>К</w:t>
      </w:r>
      <w:r w:rsidR="0003384D">
        <w:rPr>
          <w:sz w:val="28"/>
          <w:szCs w:val="28"/>
        </w:rPr>
        <w:t>опи</w:t>
      </w:r>
      <w:r w:rsidR="00CC43CE">
        <w:rPr>
          <w:sz w:val="28"/>
          <w:szCs w:val="28"/>
        </w:rPr>
        <w:t>ю</w:t>
      </w:r>
      <w:r w:rsidR="0003384D">
        <w:rPr>
          <w:sz w:val="28"/>
          <w:szCs w:val="28"/>
        </w:rPr>
        <w:t xml:space="preserve"> паспорта </w:t>
      </w:r>
      <w:r w:rsidR="009726EE" w:rsidRPr="000D1BD0">
        <w:rPr>
          <w:sz w:val="28"/>
          <w:szCs w:val="28"/>
        </w:rPr>
        <w:t>или иного документа, удостоверяющего личность</w:t>
      </w:r>
      <w:r w:rsidR="00027DF8">
        <w:rPr>
          <w:sz w:val="28"/>
          <w:szCs w:val="28"/>
        </w:rPr>
        <w:t xml:space="preserve"> заявителя</w:t>
      </w:r>
      <w:r w:rsidR="00C37E2C">
        <w:rPr>
          <w:sz w:val="28"/>
          <w:szCs w:val="28"/>
        </w:rPr>
        <w:t>.</w:t>
      </w:r>
    </w:p>
    <w:p w:rsidR="00A51894" w:rsidRDefault="0071559B" w:rsidP="00A51894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1894">
        <w:rPr>
          <w:sz w:val="28"/>
          <w:szCs w:val="28"/>
        </w:rPr>
        <w:t xml:space="preserve">.3. Копию паспорта </w:t>
      </w:r>
      <w:r w:rsidR="00A51894" w:rsidRPr="000D1BD0">
        <w:rPr>
          <w:sz w:val="28"/>
          <w:szCs w:val="28"/>
        </w:rPr>
        <w:t>или иного документа, удостоверяющего личность</w:t>
      </w:r>
      <w:r w:rsidR="00A51894">
        <w:rPr>
          <w:sz w:val="28"/>
          <w:szCs w:val="28"/>
        </w:rPr>
        <w:t xml:space="preserve"> представителя заявителя</w:t>
      </w:r>
      <w:r w:rsidR="00B976C3">
        <w:rPr>
          <w:sz w:val="28"/>
          <w:szCs w:val="28"/>
        </w:rPr>
        <w:t xml:space="preserve"> </w:t>
      </w:r>
      <w:r w:rsidR="00B976C3" w:rsidRPr="00B976C3">
        <w:rPr>
          <w:sz w:val="28"/>
          <w:szCs w:val="28"/>
        </w:rPr>
        <w:t>(в случае, когда с заявлением обращается представитель заявителя)</w:t>
      </w:r>
      <w:r w:rsidR="00A51894">
        <w:rPr>
          <w:sz w:val="28"/>
          <w:szCs w:val="28"/>
        </w:rPr>
        <w:t>.</w:t>
      </w:r>
    </w:p>
    <w:p w:rsidR="00E43AD9" w:rsidRDefault="0071559B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84D">
        <w:rPr>
          <w:sz w:val="28"/>
          <w:szCs w:val="28"/>
        </w:rPr>
        <w:t>.</w:t>
      </w:r>
      <w:r w:rsidR="00B976C3">
        <w:rPr>
          <w:sz w:val="28"/>
          <w:szCs w:val="28"/>
        </w:rPr>
        <w:t>4</w:t>
      </w:r>
      <w:r w:rsidR="009726EE" w:rsidRPr="000D1BD0">
        <w:rPr>
          <w:sz w:val="28"/>
          <w:szCs w:val="28"/>
        </w:rPr>
        <w:t xml:space="preserve">. </w:t>
      </w:r>
      <w:r w:rsidR="00CC43CE">
        <w:rPr>
          <w:sz w:val="28"/>
          <w:szCs w:val="28"/>
        </w:rPr>
        <w:t>К</w:t>
      </w:r>
      <w:r w:rsidR="00CC43CE" w:rsidRPr="00CC43CE">
        <w:rPr>
          <w:sz w:val="28"/>
          <w:szCs w:val="28"/>
        </w:rPr>
        <w:t xml:space="preserve">опию справки о подтверждении факта участия в специальной военной операции, выдаваемой федеральными органами исполнительной власти (федеральными государственными органами) в соответствии с </w:t>
      </w:r>
      <w:r w:rsidR="00CC43CE">
        <w:rPr>
          <w:sz w:val="28"/>
          <w:szCs w:val="28"/>
        </w:rPr>
        <w:t>п</w:t>
      </w:r>
      <w:r w:rsidR="00CC43CE" w:rsidRPr="00CC43CE">
        <w:rPr>
          <w:sz w:val="28"/>
          <w:szCs w:val="28"/>
        </w:rPr>
        <w:t xml:space="preserve">остановлением Правительства Российской </w:t>
      </w:r>
      <w:r w:rsidR="00CC43CE">
        <w:rPr>
          <w:sz w:val="28"/>
          <w:szCs w:val="28"/>
        </w:rPr>
        <w:t>Федерации от 09.10.2024 № 1354 «</w:t>
      </w:r>
      <w:r w:rsidR="00CC43CE" w:rsidRPr="00CC43CE">
        <w:rPr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C43CE">
        <w:rPr>
          <w:sz w:val="28"/>
          <w:szCs w:val="28"/>
        </w:rPr>
        <w:t>»</w:t>
      </w:r>
      <w:r w:rsidR="00C37E2C">
        <w:rPr>
          <w:sz w:val="28"/>
          <w:szCs w:val="28"/>
        </w:rPr>
        <w:t>.</w:t>
      </w:r>
      <w:r w:rsidR="00CC43CE">
        <w:rPr>
          <w:sz w:val="28"/>
          <w:szCs w:val="28"/>
        </w:rPr>
        <w:t xml:space="preserve"> </w:t>
      </w:r>
    </w:p>
    <w:p w:rsidR="00E43AD9" w:rsidRDefault="0071559B" w:rsidP="00E43AD9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84D">
        <w:rPr>
          <w:sz w:val="28"/>
          <w:szCs w:val="28"/>
        </w:rPr>
        <w:t>.</w:t>
      </w:r>
      <w:r w:rsidR="00B976C3">
        <w:rPr>
          <w:sz w:val="28"/>
          <w:szCs w:val="28"/>
        </w:rPr>
        <w:t>5</w:t>
      </w:r>
      <w:r w:rsidR="009726EE" w:rsidRPr="000D1BD0">
        <w:rPr>
          <w:sz w:val="28"/>
          <w:szCs w:val="28"/>
        </w:rPr>
        <w:t xml:space="preserve">. </w:t>
      </w:r>
      <w:r w:rsidR="00C37E2C">
        <w:rPr>
          <w:sz w:val="28"/>
          <w:szCs w:val="28"/>
        </w:rPr>
        <w:t>К</w:t>
      </w:r>
      <w:r w:rsidR="009726EE" w:rsidRPr="000D1BD0">
        <w:rPr>
          <w:sz w:val="28"/>
          <w:szCs w:val="28"/>
        </w:rPr>
        <w:t>опи</w:t>
      </w:r>
      <w:r w:rsidR="00C37E2C">
        <w:rPr>
          <w:sz w:val="28"/>
          <w:szCs w:val="28"/>
        </w:rPr>
        <w:t>ю</w:t>
      </w:r>
      <w:r w:rsidR="009726EE" w:rsidRPr="000D1BD0">
        <w:rPr>
          <w:sz w:val="28"/>
          <w:szCs w:val="28"/>
        </w:rPr>
        <w:t xml:space="preserve"> документа регистрационного учета, подтверждающего факт проживания на территории </w:t>
      </w:r>
      <w:r w:rsidR="00E43AD9">
        <w:rPr>
          <w:sz w:val="28"/>
          <w:szCs w:val="28"/>
        </w:rPr>
        <w:t>города Твери</w:t>
      </w:r>
      <w:r w:rsidR="009726EE" w:rsidRPr="000D1BD0">
        <w:rPr>
          <w:sz w:val="28"/>
          <w:szCs w:val="28"/>
        </w:rPr>
        <w:t xml:space="preserve"> (в случае отсутствия таких сведений в документе, удостоверяющем личность</w:t>
      </w:r>
      <w:r w:rsidR="00027DF8">
        <w:rPr>
          <w:sz w:val="28"/>
          <w:szCs w:val="28"/>
        </w:rPr>
        <w:t xml:space="preserve"> заявителя</w:t>
      </w:r>
      <w:r w:rsidR="009726EE" w:rsidRPr="000D1BD0">
        <w:rPr>
          <w:sz w:val="28"/>
          <w:szCs w:val="28"/>
        </w:rPr>
        <w:t>)</w:t>
      </w:r>
      <w:r w:rsidR="00C37E2C">
        <w:rPr>
          <w:sz w:val="28"/>
          <w:szCs w:val="28"/>
        </w:rPr>
        <w:t>.</w:t>
      </w:r>
    </w:p>
    <w:p w:rsidR="0003384D" w:rsidRDefault="0071559B" w:rsidP="0003384D">
      <w:pPr>
        <w:pStyle w:val="s1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84D">
        <w:rPr>
          <w:sz w:val="28"/>
          <w:szCs w:val="28"/>
        </w:rPr>
        <w:t>.</w:t>
      </w:r>
      <w:r w:rsidR="00B976C3">
        <w:rPr>
          <w:sz w:val="28"/>
          <w:szCs w:val="28"/>
        </w:rPr>
        <w:t>6</w:t>
      </w:r>
      <w:r w:rsidR="009726EE" w:rsidRPr="000D1BD0">
        <w:rPr>
          <w:sz w:val="28"/>
          <w:szCs w:val="28"/>
        </w:rPr>
        <w:t xml:space="preserve">. </w:t>
      </w:r>
      <w:r w:rsidR="00C37E2C">
        <w:rPr>
          <w:sz w:val="28"/>
          <w:szCs w:val="28"/>
        </w:rPr>
        <w:t>К</w:t>
      </w:r>
      <w:r w:rsidR="009726EE" w:rsidRPr="000D1BD0">
        <w:rPr>
          <w:sz w:val="28"/>
          <w:szCs w:val="28"/>
        </w:rPr>
        <w:t>опи</w:t>
      </w:r>
      <w:r w:rsidR="00C37E2C">
        <w:rPr>
          <w:sz w:val="28"/>
          <w:szCs w:val="28"/>
        </w:rPr>
        <w:t>ю</w:t>
      </w:r>
      <w:r w:rsidR="009726EE" w:rsidRPr="000D1BD0">
        <w:rPr>
          <w:sz w:val="28"/>
          <w:szCs w:val="28"/>
        </w:rPr>
        <w:t xml:space="preserve"> документа, подтверждающего право собственности участника специальной военной операции на транспортное средство, подлежащее сохранности.</w:t>
      </w:r>
    </w:p>
    <w:p w:rsidR="0003384D" w:rsidRDefault="0071559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26EE" w:rsidRPr="000D1BD0">
        <w:rPr>
          <w:sz w:val="28"/>
          <w:szCs w:val="28"/>
        </w:rPr>
        <w:t>.</w:t>
      </w:r>
      <w:r w:rsidR="00B976C3">
        <w:rPr>
          <w:sz w:val="28"/>
          <w:szCs w:val="28"/>
        </w:rPr>
        <w:t>7</w:t>
      </w:r>
      <w:r w:rsidR="009726EE" w:rsidRPr="000D1BD0">
        <w:rPr>
          <w:sz w:val="28"/>
          <w:szCs w:val="28"/>
        </w:rPr>
        <w:t xml:space="preserve">. </w:t>
      </w:r>
      <w:r w:rsidR="006102AE">
        <w:rPr>
          <w:sz w:val="28"/>
          <w:szCs w:val="28"/>
        </w:rPr>
        <w:t>К</w:t>
      </w:r>
      <w:r w:rsidR="009726EE" w:rsidRPr="000D1BD0">
        <w:rPr>
          <w:sz w:val="28"/>
          <w:szCs w:val="28"/>
        </w:rPr>
        <w:t>опию до</w:t>
      </w:r>
      <w:r w:rsidR="006102AE">
        <w:rPr>
          <w:sz w:val="28"/>
          <w:szCs w:val="28"/>
        </w:rPr>
        <w:t>кумента, удостоверяющего полномочия</w:t>
      </w:r>
      <w:r w:rsidR="00B976C3">
        <w:rPr>
          <w:sz w:val="28"/>
          <w:szCs w:val="28"/>
        </w:rPr>
        <w:t xml:space="preserve"> представителя заявителя</w:t>
      </w:r>
      <w:r w:rsidR="006102AE">
        <w:rPr>
          <w:sz w:val="28"/>
          <w:szCs w:val="28"/>
        </w:rPr>
        <w:t xml:space="preserve"> (доверенность)</w:t>
      </w:r>
      <w:r w:rsidR="00767E6B">
        <w:rPr>
          <w:sz w:val="28"/>
          <w:szCs w:val="28"/>
        </w:rPr>
        <w:t xml:space="preserve"> (в случае,</w:t>
      </w:r>
      <w:r w:rsidR="001E2729">
        <w:rPr>
          <w:sz w:val="28"/>
          <w:szCs w:val="28"/>
        </w:rPr>
        <w:t xml:space="preserve"> когда с заявлением обращается представитель заявителя)</w:t>
      </w:r>
      <w:r w:rsidR="009726EE" w:rsidRPr="000D1BD0">
        <w:rPr>
          <w:sz w:val="28"/>
          <w:szCs w:val="28"/>
        </w:rPr>
        <w:t>.</w:t>
      </w:r>
    </w:p>
    <w:p w:rsidR="00027DF8" w:rsidRDefault="0071559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7DF8">
        <w:rPr>
          <w:sz w:val="28"/>
          <w:szCs w:val="28"/>
        </w:rPr>
        <w:t>.8. С</w:t>
      </w:r>
      <w:r w:rsidR="00027DF8" w:rsidRPr="00027DF8">
        <w:rPr>
          <w:sz w:val="28"/>
          <w:szCs w:val="28"/>
        </w:rPr>
        <w:t xml:space="preserve">огласие на обработку персональных данных в соответствии с Федеральным законом от 27.07.2006 </w:t>
      </w:r>
      <w:r w:rsidR="00027DF8">
        <w:rPr>
          <w:sz w:val="28"/>
          <w:szCs w:val="28"/>
        </w:rPr>
        <w:t>№</w:t>
      </w:r>
      <w:r w:rsidR="00027DF8" w:rsidRPr="00027DF8">
        <w:rPr>
          <w:sz w:val="28"/>
          <w:szCs w:val="28"/>
        </w:rPr>
        <w:t xml:space="preserve"> 152-ФЗ </w:t>
      </w:r>
      <w:r w:rsidR="00027DF8">
        <w:rPr>
          <w:sz w:val="28"/>
          <w:szCs w:val="28"/>
        </w:rPr>
        <w:t>«</w:t>
      </w:r>
      <w:r w:rsidR="00027DF8" w:rsidRPr="00027DF8">
        <w:rPr>
          <w:sz w:val="28"/>
          <w:szCs w:val="28"/>
        </w:rPr>
        <w:t>О персональных данных</w:t>
      </w:r>
      <w:r w:rsidR="00027DF8">
        <w:rPr>
          <w:sz w:val="28"/>
          <w:szCs w:val="28"/>
        </w:rPr>
        <w:t>»</w:t>
      </w:r>
      <w:r w:rsidR="00027DF8" w:rsidRPr="00027DF8">
        <w:rPr>
          <w:sz w:val="28"/>
          <w:szCs w:val="28"/>
        </w:rPr>
        <w:t>.</w:t>
      </w:r>
    </w:p>
    <w:p w:rsidR="00C278C4" w:rsidRDefault="0071559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84D">
        <w:rPr>
          <w:sz w:val="28"/>
          <w:szCs w:val="28"/>
        </w:rPr>
        <w:t xml:space="preserve">. </w:t>
      </w:r>
      <w:r w:rsidR="00C278C4">
        <w:rPr>
          <w:sz w:val="28"/>
          <w:szCs w:val="28"/>
        </w:rPr>
        <w:t xml:space="preserve">Копии </w:t>
      </w:r>
      <w:r w:rsidR="009726EE" w:rsidRPr="000D1BD0">
        <w:rPr>
          <w:sz w:val="28"/>
          <w:szCs w:val="28"/>
        </w:rPr>
        <w:t>документов, указанных в</w:t>
      </w:r>
      <w:r w:rsidR="00100AC3">
        <w:rPr>
          <w:sz w:val="28"/>
          <w:szCs w:val="28"/>
        </w:rPr>
        <w:t xml:space="preserve"> </w:t>
      </w:r>
      <w:r w:rsidR="00027DF8"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t>6</w:t>
      </w:r>
      <w:r w:rsidR="00027DF8" w:rsidRPr="00027DF8">
        <w:rPr>
          <w:sz w:val="28"/>
          <w:szCs w:val="28"/>
        </w:rPr>
        <w:t>.3 -</w:t>
      </w:r>
      <w:r w:rsidR="00767E6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027DF8" w:rsidRPr="00027DF8">
        <w:rPr>
          <w:sz w:val="28"/>
          <w:szCs w:val="28"/>
        </w:rPr>
        <w:t xml:space="preserve">.7 </w:t>
      </w:r>
      <w:hyperlink r:id="rId10" w:anchor="/document/410989708/entry/71" w:history="1">
        <w:r w:rsidR="009726EE" w:rsidRPr="00027DF8">
          <w:rPr>
            <w:rStyle w:val="af4"/>
            <w:color w:val="auto"/>
            <w:sz w:val="28"/>
            <w:szCs w:val="28"/>
            <w:u w:val="none"/>
          </w:rPr>
          <w:t>пункт</w:t>
        </w:r>
        <w:r w:rsidR="00027DF8" w:rsidRPr="00027DF8">
          <w:rPr>
            <w:rStyle w:val="af4"/>
            <w:color w:val="auto"/>
            <w:sz w:val="28"/>
            <w:szCs w:val="28"/>
            <w:u w:val="none"/>
          </w:rPr>
          <w:t>а</w:t>
        </w:r>
        <w:r w:rsidR="001E2729" w:rsidRPr="00027DF8">
          <w:rPr>
            <w:rStyle w:val="af4"/>
            <w:color w:val="auto"/>
            <w:sz w:val="28"/>
            <w:szCs w:val="28"/>
            <w:u w:val="none"/>
          </w:rPr>
          <w:t xml:space="preserve"> </w:t>
        </w:r>
        <w:r>
          <w:rPr>
            <w:rStyle w:val="af4"/>
            <w:color w:val="auto"/>
            <w:sz w:val="28"/>
            <w:szCs w:val="28"/>
            <w:u w:val="none"/>
          </w:rPr>
          <w:t>6</w:t>
        </w:r>
      </w:hyperlink>
      <w:r w:rsidR="00100AC3">
        <w:rPr>
          <w:sz w:val="28"/>
          <w:szCs w:val="28"/>
        </w:rPr>
        <w:t xml:space="preserve"> </w:t>
      </w:r>
      <w:r w:rsidR="009726EE" w:rsidRPr="000D1BD0">
        <w:rPr>
          <w:sz w:val="28"/>
          <w:szCs w:val="28"/>
        </w:rPr>
        <w:t>настоя</w:t>
      </w:r>
      <w:r w:rsidR="00C278C4">
        <w:rPr>
          <w:sz w:val="28"/>
          <w:szCs w:val="28"/>
        </w:rPr>
        <w:t>щего Порядка, предоставляются вместе с оригиналами.</w:t>
      </w:r>
      <w:r w:rsidR="009726EE" w:rsidRPr="000D1BD0">
        <w:rPr>
          <w:sz w:val="28"/>
          <w:szCs w:val="28"/>
        </w:rPr>
        <w:t xml:space="preserve"> </w:t>
      </w:r>
      <w:r w:rsidR="00C278C4">
        <w:rPr>
          <w:sz w:val="28"/>
          <w:szCs w:val="28"/>
        </w:rPr>
        <w:t xml:space="preserve">Копии документов сверяются с их оригиналами и заверяются сотрудником </w:t>
      </w:r>
      <w:r w:rsidR="00A30F87">
        <w:rPr>
          <w:sz w:val="28"/>
          <w:szCs w:val="28"/>
        </w:rPr>
        <w:t>Департамента</w:t>
      </w:r>
      <w:r w:rsidR="00C278C4">
        <w:rPr>
          <w:sz w:val="28"/>
          <w:szCs w:val="28"/>
        </w:rPr>
        <w:t xml:space="preserve">, принимающим заявление о предоставлении меры поддержки. </w:t>
      </w:r>
    </w:p>
    <w:p w:rsidR="009726EE" w:rsidRPr="000D1BD0" w:rsidRDefault="0071559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26EE" w:rsidRPr="000D1BD0">
        <w:rPr>
          <w:sz w:val="28"/>
          <w:szCs w:val="28"/>
        </w:rPr>
        <w:t xml:space="preserve">. </w:t>
      </w:r>
      <w:r w:rsidR="00C278C4">
        <w:rPr>
          <w:sz w:val="28"/>
          <w:szCs w:val="28"/>
        </w:rPr>
        <w:t xml:space="preserve">Сотрудником </w:t>
      </w:r>
      <w:r w:rsidR="00A30F87">
        <w:rPr>
          <w:sz w:val="28"/>
          <w:szCs w:val="28"/>
        </w:rPr>
        <w:t>Департамент</w:t>
      </w:r>
      <w:r w:rsidR="00C278C4">
        <w:rPr>
          <w:sz w:val="28"/>
          <w:szCs w:val="28"/>
        </w:rPr>
        <w:t>а</w:t>
      </w:r>
      <w:r w:rsidR="009726EE" w:rsidRPr="000D1BD0">
        <w:rPr>
          <w:sz w:val="28"/>
          <w:szCs w:val="28"/>
        </w:rPr>
        <w:t xml:space="preserve"> осуществляет</w:t>
      </w:r>
      <w:r w:rsidR="00C278C4">
        <w:rPr>
          <w:sz w:val="28"/>
          <w:szCs w:val="28"/>
        </w:rPr>
        <w:t>ся</w:t>
      </w:r>
      <w:r w:rsidR="009726EE" w:rsidRPr="000D1BD0">
        <w:rPr>
          <w:sz w:val="28"/>
          <w:szCs w:val="28"/>
        </w:rPr>
        <w:t xml:space="preserve"> проверк</w:t>
      </w:r>
      <w:r w:rsidR="00C278C4">
        <w:rPr>
          <w:sz w:val="28"/>
          <w:szCs w:val="28"/>
        </w:rPr>
        <w:t>а</w:t>
      </w:r>
      <w:r w:rsidR="009726EE" w:rsidRPr="000D1BD0">
        <w:rPr>
          <w:sz w:val="28"/>
          <w:szCs w:val="28"/>
        </w:rPr>
        <w:t xml:space="preserve"> </w:t>
      </w:r>
      <w:r w:rsidR="003B6958" w:rsidRPr="000D1BD0">
        <w:rPr>
          <w:sz w:val="28"/>
          <w:szCs w:val="28"/>
        </w:rPr>
        <w:t>поступивш</w:t>
      </w:r>
      <w:r w:rsidR="003B6958">
        <w:rPr>
          <w:sz w:val="28"/>
          <w:szCs w:val="28"/>
        </w:rPr>
        <w:t>его</w:t>
      </w:r>
      <w:r w:rsidR="003B6958" w:rsidRPr="000D1BD0">
        <w:rPr>
          <w:sz w:val="28"/>
          <w:szCs w:val="28"/>
        </w:rPr>
        <w:t xml:space="preserve"> заявлени</w:t>
      </w:r>
      <w:r w:rsidR="003B6958">
        <w:rPr>
          <w:sz w:val="28"/>
          <w:szCs w:val="28"/>
        </w:rPr>
        <w:t>я</w:t>
      </w:r>
      <w:r w:rsidR="003B6958" w:rsidRPr="003B6958">
        <w:t xml:space="preserve"> </w:t>
      </w:r>
      <w:r w:rsidR="003B6958" w:rsidRPr="003B6958">
        <w:rPr>
          <w:sz w:val="28"/>
          <w:szCs w:val="28"/>
        </w:rPr>
        <w:t>о предоставлении меры поддержки</w:t>
      </w:r>
      <w:r w:rsidR="003B6958" w:rsidRPr="000D1BD0">
        <w:rPr>
          <w:sz w:val="28"/>
          <w:szCs w:val="28"/>
        </w:rPr>
        <w:t xml:space="preserve"> и приложенных к н</w:t>
      </w:r>
      <w:r w:rsidR="003B6958">
        <w:rPr>
          <w:sz w:val="28"/>
          <w:szCs w:val="28"/>
        </w:rPr>
        <w:t>ему</w:t>
      </w:r>
      <w:r w:rsidR="003B6958" w:rsidRPr="000D1BD0">
        <w:rPr>
          <w:sz w:val="28"/>
          <w:szCs w:val="28"/>
        </w:rPr>
        <w:t xml:space="preserve"> документов </w:t>
      </w:r>
      <w:r w:rsidR="003B6958">
        <w:rPr>
          <w:sz w:val="28"/>
          <w:szCs w:val="28"/>
        </w:rPr>
        <w:lastRenderedPageBreak/>
        <w:t xml:space="preserve">на </w:t>
      </w:r>
      <w:r w:rsidR="003B6958" w:rsidRPr="000D1BD0">
        <w:rPr>
          <w:sz w:val="28"/>
          <w:szCs w:val="28"/>
        </w:rPr>
        <w:t>соответстви</w:t>
      </w:r>
      <w:r w:rsidR="003B6958">
        <w:rPr>
          <w:sz w:val="28"/>
          <w:szCs w:val="28"/>
        </w:rPr>
        <w:t>е</w:t>
      </w:r>
      <w:r w:rsidR="003B6958" w:rsidRPr="000D1BD0">
        <w:rPr>
          <w:sz w:val="28"/>
          <w:szCs w:val="28"/>
        </w:rPr>
        <w:t xml:space="preserve"> требования</w:t>
      </w:r>
      <w:r w:rsidR="003B6958">
        <w:rPr>
          <w:sz w:val="28"/>
          <w:szCs w:val="28"/>
        </w:rPr>
        <w:t>м</w:t>
      </w:r>
      <w:r w:rsidR="003B6958" w:rsidRPr="000D1BD0">
        <w:rPr>
          <w:sz w:val="28"/>
          <w:szCs w:val="28"/>
        </w:rPr>
        <w:t xml:space="preserve"> настоящего Порядка</w:t>
      </w:r>
      <w:r w:rsidR="009726EE" w:rsidRPr="000D1BD0">
        <w:rPr>
          <w:sz w:val="28"/>
          <w:szCs w:val="28"/>
        </w:rPr>
        <w:t>, а также обеспечивает</w:t>
      </w:r>
      <w:r w:rsidR="00C278C4">
        <w:rPr>
          <w:sz w:val="28"/>
          <w:szCs w:val="28"/>
        </w:rPr>
        <w:t>ся</w:t>
      </w:r>
      <w:r w:rsidR="009726EE" w:rsidRPr="000D1BD0">
        <w:rPr>
          <w:sz w:val="28"/>
          <w:szCs w:val="28"/>
        </w:rPr>
        <w:t xml:space="preserve"> прием и регистраци</w:t>
      </w:r>
      <w:r w:rsidR="00C278C4">
        <w:rPr>
          <w:sz w:val="28"/>
          <w:szCs w:val="28"/>
        </w:rPr>
        <w:t>я</w:t>
      </w:r>
      <w:r w:rsidR="009726EE" w:rsidRPr="000D1BD0">
        <w:rPr>
          <w:sz w:val="28"/>
          <w:szCs w:val="28"/>
        </w:rPr>
        <w:t xml:space="preserve"> заявлени</w:t>
      </w:r>
      <w:r w:rsidR="001E2729">
        <w:rPr>
          <w:sz w:val="28"/>
          <w:szCs w:val="28"/>
        </w:rPr>
        <w:t>я</w:t>
      </w:r>
      <w:r w:rsidR="009726EE" w:rsidRPr="000D1BD0">
        <w:rPr>
          <w:sz w:val="28"/>
          <w:szCs w:val="28"/>
        </w:rPr>
        <w:t xml:space="preserve"> о предоставлении меры поддержки в день их поступления.</w:t>
      </w:r>
    </w:p>
    <w:p w:rsidR="009726EE" w:rsidRPr="000D1BD0" w:rsidRDefault="0071559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26EE" w:rsidRPr="000D1BD0">
        <w:rPr>
          <w:sz w:val="28"/>
          <w:szCs w:val="28"/>
        </w:rPr>
        <w:t>. В срок, не превышающий двух рабочих дней, следующих за днем поступления заявления</w:t>
      </w:r>
      <w:r w:rsidR="003B6958" w:rsidRPr="003B6958">
        <w:t xml:space="preserve"> </w:t>
      </w:r>
      <w:r w:rsidR="003B6958" w:rsidRPr="003B6958">
        <w:rPr>
          <w:sz w:val="28"/>
          <w:szCs w:val="28"/>
        </w:rPr>
        <w:t>о предоставлении меры поддержки</w:t>
      </w:r>
      <w:r w:rsidR="00B36DAF" w:rsidRPr="00B36DAF">
        <w:rPr>
          <w:sz w:val="28"/>
          <w:szCs w:val="28"/>
        </w:rPr>
        <w:t xml:space="preserve"> </w:t>
      </w:r>
      <w:r w:rsidR="00B36DAF" w:rsidRPr="000D1BD0">
        <w:rPr>
          <w:sz w:val="28"/>
          <w:szCs w:val="28"/>
        </w:rPr>
        <w:t>и приложенных к н</w:t>
      </w:r>
      <w:r w:rsidR="00B36DAF">
        <w:rPr>
          <w:sz w:val="28"/>
          <w:szCs w:val="28"/>
        </w:rPr>
        <w:t>ему</w:t>
      </w:r>
      <w:r w:rsidR="00B36DAF" w:rsidRPr="000D1BD0">
        <w:rPr>
          <w:sz w:val="28"/>
          <w:szCs w:val="28"/>
        </w:rPr>
        <w:t xml:space="preserve"> документов</w:t>
      </w:r>
      <w:r w:rsidR="009726EE" w:rsidRPr="000D1BD0">
        <w:rPr>
          <w:sz w:val="28"/>
          <w:szCs w:val="28"/>
        </w:rPr>
        <w:t xml:space="preserve">, </w:t>
      </w:r>
      <w:r w:rsidR="00A30F87">
        <w:rPr>
          <w:sz w:val="28"/>
          <w:szCs w:val="28"/>
        </w:rPr>
        <w:t>Департамент</w:t>
      </w:r>
      <w:r w:rsidR="00027DF8">
        <w:rPr>
          <w:sz w:val="28"/>
          <w:szCs w:val="28"/>
        </w:rPr>
        <w:t>ом</w:t>
      </w:r>
      <w:r w:rsidR="009726EE" w:rsidRPr="000D1BD0">
        <w:rPr>
          <w:sz w:val="28"/>
          <w:szCs w:val="28"/>
        </w:rPr>
        <w:t xml:space="preserve"> осуществляет</w:t>
      </w:r>
      <w:r w:rsidR="00C278C4">
        <w:rPr>
          <w:sz w:val="28"/>
          <w:szCs w:val="28"/>
        </w:rPr>
        <w:t>ся</w:t>
      </w:r>
      <w:r w:rsidR="009726EE" w:rsidRPr="000D1BD0">
        <w:rPr>
          <w:sz w:val="28"/>
          <w:szCs w:val="28"/>
        </w:rPr>
        <w:t xml:space="preserve"> </w:t>
      </w:r>
      <w:r w:rsidR="00B36DAF">
        <w:rPr>
          <w:sz w:val="28"/>
          <w:szCs w:val="28"/>
        </w:rPr>
        <w:t>их</w:t>
      </w:r>
      <w:r w:rsidR="009726EE" w:rsidRPr="000D1BD0">
        <w:rPr>
          <w:sz w:val="28"/>
          <w:szCs w:val="28"/>
        </w:rPr>
        <w:t xml:space="preserve"> рассмотрение и принятие решения о предоставлении меры поддержки либо об отказе в предоставлении меры поддержки.</w:t>
      </w:r>
    </w:p>
    <w:p w:rsidR="009726EE" w:rsidRPr="000D1BD0" w:rsidRDefault="008D301E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59B">
        <w:rPr>
          <w:sz w:val="28"/>
          <w:szCs w:val="28"/>
        </w:rPr>
        <w:t>0</w:t>
      </w:r>
      <w:r w:rsidR="009726EE" w:rsidRPr="000D1BD0">
        <w:rPr>
          <w:sz w:val="28"/>
          <w:szCs w:val="28"/>
        </w:rPr>
        <w:t>. В предоставлении меры поддержки может быть отказано по следующим основаниям:</w:t>
      </w:r>
    </w:p>
    <w:p w:rsidR="006F7D1B" w:rsidRDefault="008D301E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59B">
        <w:rPr>
          <w:sz w:val="28"/>
          <w:szCs w:val="28"/>
        </w:rPr>
        <w:t>0</w:t>
      </w:r>
      <w:r w:rsidR="009726EE" w:rsidRPr="000D1BD0">
        <w:rPr>
          <w:sz w:val="28"/>
          <w:szCs w:val="28"/>
        </w:rPr>
        <w:t xml:space="preserve">.1. </w:t>
      </w:r>
      <w:r w:rsidR="006F7D1B">
        <w:rPr>
          <w:sz w:val="28"/>
          <w:szCs w:val="28"/>
        </w:rPr>
        <w:t>Н</w:t>
      </w:r>
      <w:r w:rsidR="009726EE" w:rsidRPr="000D1BD0">
        <w:rPr>
          <w:sz w:val="28"/>
          <w:szCs w:val="28"/>
        </w:rPr>
        <w:t xml:space="preserve">есоответствие </w:t>
      </w:r>
      <w:r w:rsidR="00027DF8">
        <w:rPr>
          <w:sz w:val="28"/>
          <w:szCs w:val="28"/>
        </w:rPr>
        <w:t xml:space="preserve">гражданина </w:t>
      </w:r>
      <w:r w:rsidR="00C278C4">
        <w:rPr>
          <w:sz w:val="28"/>
          <w:szCs w:val="28"/>
        </w:rPr>
        <w:t>требованиям, указанным в пункте 2</w:t>
      </w:r>
      <w:r w:rsidR="006F7D1B">
        <w:rPr>
          <w:sz w:val="28"/>
          <w:szCs w:val="28"/>
        </w:rPr>
        <w:t xml:space="preserve"> настоящего Порядка.</w:t>
      </w:r>
    </w:p>
    <w:p w:rsidR="009726EE" w:rsidRPr="000D1BD0" w:rsidRDefault="003B6958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59B">
        <w:rPr>
          <w:sz w:val="28"/>
          <w:szCs w:val="28"/>
        </w:rPr>
        <w:t>0</w:t>
      </w:r>
      <w:r w:rsidR="009726EE" w:rsidRPr="000D1BD0">
        <w:rPr>
          <w:sz w:val="28"/>
          <w:szCs w:val="28"/>
        </w:rPr>
        <w:t xml:space="preserve">.2. </w:t>
      </w:r>
      <w:r w:rsidR="006F7D1B">
        <w:rPr>
          <w:sz w:val="28"/>
          <w:szCs w:val="28"/>
        </w:rPr>
        <w:t>Н</w:t>
      </w:r>
      <w:r w:rsidR="009726EE" w:rsidRPr="000D1BD0">
        <w:rPr>
          <w:sz w:val="28"/>
          <w:szCs w:val="28"/>
        </w:rPr>
        <w:t>епредставление (представление не в полном объеме) документов, указанных в </w:t>
      </w:r>
      <w:hyperlink r:id="rId11" w:anchor="/document/410989708/entry/7" w:history="1">
        <w:r w:rsidR="009726EE" w:rsidRPr="00A30F87">
          <w:rPr>
            <w:rStyle w:val="af4"/>
            <w:color w:val="auto"/>
            <w:sz w:val="28"/>
            <w:szCs w:val="28"/>
            <w:u w:val="none"/>
          </w:rPr>
          <w:t>пункт</w:t>
        </w:r>
        <w:r>
          <w:rPr>
            <w:rStyle w:val="af4"/>
            <w:color w:val="auto"/>
            <w:sz w:val="28"/>
            <w:szCs w:val="28"/>
            <w:u w:val="none"/>
          </w:rPr>
          <w:t xml:space="preserve">е </w:t>
        </w:r>
      </w:hyperlink>
      <w:r w:rsidR="0071559B">
        <w:rPr>
          <w:rStyle w:val="af4"/>
          <w:color w:val="auto"/>
          <w:sz w:val="28"/>
          <w:szCs w:val="28"/>
          <w:u w:val="none"/>
        </w:rPr>
        <w:t>6</w:t>
      </w:r>
      <w:r w:rsidR="009726EE" w:rsidRPr="000D1BD0">
        <w:rPr>
          <w:sz w:val="28"/>
          <w:szCs w:val="28"/>
        </w:rPr>
        <w:t> настоящего Порядка</w:t>
      </w:r>
      <w:r w:rsidR="006F7D1B">
        <w:rPr>
          <w:sz w:val="28"/>
          <w:szCs w:val="28"/>
        </w:rPr>
        <w:t>.</w:t>
      </w:r>
    </w:p>
    <w:p w:rsidR="009726EE" w:rsidRPr="000D1BD0" w:rsidRDefault="008D301E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59B">
        <w:rPr>
          <w:sz w:val="28"/>
          <w:szCs w:val="28"/>
        </w:rPr>
        <w:t>1</w:t>
      </w:r>
      <w:r w:rsidR="009726EE" w:rsidRPr="000D1BD0">
        <w:rPr>
          <w:sz w:val="28"/>
          <w:szCs w:val="28"/>
        </w:rPr>
        <w:t xml:space="preserve">. В случае принятия решения об отказе в предоставлении меры поддержки </w:t>
      </w:r>
      <w:r w:rsidR="006C5CB3">
        <w:rPr>
          <w:sz w:val="28"/>
          <w:szCs w:val="28"/>
        </w:rPr>
        <w:t>Департамент</w:t>
      </w:r>
      <w:r w:rsidR="009726EE" w:rsidRPr="000D1BD0">
        <w:rPr>
          <w:sz w:val="28"/>
          <w:szCs w:val="28"/>
        </w:rPr>
        <w:t xml:space="preserve"> обеспечивает направление в адрес заявителя (представителя</w:t>
      </w:r>
      <w:r w:rsidR="00B36DAF">
        <w:rPr>
          <w:sz w:val="28"/>
          <w:szCs w:val="28"/>
        </w:rPr>
        <w:t xml:space="preserve"> заявителя</w:t>
      </w:r>
      <w:r w:rsidR="009726EE" w:rsidRPr="000D1BD0">
        <w:rPr>
          <w:sz w:val="28"/>
          <w:szCs w:val="28"/>
        </w:rPr>
        <w:t>) либо вручение письменного уведомления о принятом решении с указанием причины отказа</w:t>
      </w:r>
      <w:r w:rsidR="00BF382E">
        <w:rPr>
          <w:sz w:val="28"/>
          <w:szCs w:val="28"/>
        </w:rPr>
        <w:t xml:space="preserve">, </w:t>
      </w:r>
      <w:r w:rsidR="00BF382E" w:rsidRPr="00BF382E">
        <w:rPr>
          <w:sz w:val="28"/>
          <w:szCs w:val="28"/>
        </w:rPr>
        <w:t>по форме, согласно </w:t>
      </w:r>
      <w:hyperlink r:id="rId12" w:anchor="/document/410989708/entry/1200" w:history="1">
        <w:r w:rsidR="00BF382E" w:rsidRPr="00BF382E">
          <w:rPr>
            <w:rStyle w:val="af4"/>
            <w:color w:val="auto"/>
            <w:sz w:val="28"/>
            <w:szCs w:val="28"/>
            <w:u w:val="none"/>
          </w:rPr>
          <w:t>приложению 2</w:t>
        </w:r>
      </w:hyperlink>
      <w:r w:rsidR="00BF382E" w:rsidRPr="00BF382E">
        <w:rPr>
          <w:sz w:val="28"/>
          <w:szCs w:val="28"/>
        </w:rPr>
        <w:t> к настоящему Порядку</w:t>
      </w:r>
      <w:r w:rsidR="009726EE" w:rsidRPr="00BF382E">
        <w:rPr>
          <w:sz w:val="28"/>
          <w:szCs w:val="28"/>
        </w:rPr>
        <w:t>.</w:t>
      </w:r>
    </w:p>
    <w:p w:rsidR="00FD6D20" w:rsidRDefault="008D301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59B">
        <w:rPr>
          <w:sz w:val="28"/>
          <w:szCs w:val="28"/>
        </w:rPr>
        <w:t>2</w:t>
      </w:r>
      <w:r w:rsidR="009726EE" w:rsidRPr="000D1BD0">
        <w:rPr>
          <w:sz w:val="28"/>
          <w:szCs w:val="28"/>
        </w:rPr>
        <w:t xml:space="preserve">. В случае принятия решения о предоставлении меры поддержки </w:t>
      </w:r>
      <w:r w:rsidR="006C5CB3">
        <w:rPr>
          <w:sz w:val="28"/>
          <w:szCs w:val="28"/>
        </w:rPr>
        <w:t>Департамент</w:t>
      </w:r>
      <w:r w:rsidR="009726EE" w:rsidRPr="000D1BD0">
        <w:rPr>
          <w:sz w:val="28"/>
          <w:szCs w:val="28"/>
        </w:rPr>
        <w:t xml:space="preserve"> обеспечивает направление в адрес заявителя (представителя</w:t>
      </w:r>
      <w:r w:rsidR="00B36DAF">
        <w:rPr>
          <w:sz w:val="28"/>
          <w:szCs w:val="28"/>
        </w:rPr>
        <w:t xml:space="preserve"> заявителя</w:t>
      </w:r>
      <w:r w:rsidR="009726EE" w:rsidRPr="000D1BD0">
        <w:rPr>
          <w:sz w:val="28"/>
          <w:szCs w:val="28"/>
        </w:rPr>
        <w:t>) либо вручение письменного уведомления о принятом решении</w:t>
      </w:r>
      <w:r w:rsidR="00BF382E" w:rsidRPr="00BF382E">
        <w:rPr>
          <w:sz w:val="28"/>
          <w:szCs w:val="28"/>
        </w:rPr>
        <w:t xml:space="preserve"> по форме, согласно </w:t>
      </w:r>
      <w:r w:rsidR="003B6958">
        <w:rPr>
          <w:sz w:val="28"/>
          <w:szCs w:val="28"/>
        </w:rPr>
        <w:t xml:space="preserve">приложению </w:t>
      </w:r>
      <w:hyperlink r:id="rId13" w:anchor="/document/410989708/entry/1200" w:history="1">
        <w:r w:rsidR="00BF382E">
          <w:rPr>
            <w:rStyle w:val="af4"/>
            <w:color w:val="auto"/>
            <w:sz w:val="28"/>
            <w:szCs w:val="28"/>
            <w:u w:val="none"/>
          </w:rPr>
          <w:t>3</w:t>
        </w:r>
      </w:hyperlink>
      <w:r w:rsidR="00BF382E" w:rsidRPr="00BF382E">
        <w:rPr>
          <w:sz w:val="28"/>
          <w:szCs w:val="28"/>
        </w:rPr>
        <w:t> к настоящему Порядку</w:t>
      </w:r>
      <w:r w:rsidR="009726EE" w:rsidRPr="000D1BD0">
        <w:rPr>
          <w:sz w:val="28"/>
          <w:szCs w:val="28"/>
        </w:rPr>
        <w:t xml:space="preserve">. </w:t>
      </w:r>
    </w:p>
    <w:p w:rsidR="009726EE" w:rsidRPr="00291066" w:rsidRDefault="009726E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D1BD0">
        <w:rPr>
          <w:sz w:val="28"/>
          <w:szCs w:val="28"/>
        </w:rPr>
        <w:t xml:space="preserve">Уведомление </w:t>
      </w:r>
      <w:r w:rsidR="00FD6D20">
        <w:rPr>
          <w:sz w:val="28"/>
          <w:szCs w:val="28"/>
        </w:rPr>
        <w:t xml:space="preserve">о предоставлении меры поддержки </w:t>
      </w:r>
      <w:r w:rsidRPr="000D1BD0">
        <w:rPr>
          <w:sz w:val="28"/>
          <w:szCs w:val="28"/>
        </w:rPr>
        <w:t xml:space="preserve">является основанием для приема транспортного средства участника специальной военной операции на </w:t>
      </w:r>
      <w:r w:rsidRPr="00291066">
        <w:rPr>
          <w:sz w:val="28"/>
          <w:szCs w:val="28"/>
        </w:rPr>
        <w:t>хранение.</w:t>
      </w:r>
    </w:p>
    <w:p w:rsidR="00291066" w:rsidRPr="00B260B6" w:rsidRDefault="00FD7D53" w:rsidP="00291066">
      <w:pPr>
        <w:jc w:val="both"/>
        <w:rPr>
          <w:sz w:val="28"/>
          <w:szCs w:val="28"/>
        </w:rPr>
      </w:pPr>
      <w:r w:rsidRPr="00291066">
        <w:rPr>
          <w:sz w:val="28"/>
          <w:szCs w:val="28"/>
        </w:rPr>
        <w:tab/>
      </w:r>
      <w:r w:rsidRPr="00B260B6">
        <w:rPr>
          <w:sz w:val="28"/>
          <w:szCs w:val="28"/>
        </w:rPr>
        <w:t xml:space="preserve">13. </w:t>
      </w:r>
      <w:r w:rsidR="00291066" w:rsidRPr="00B260B6">
        <w:rPr>
          <w:sz w:val="28"/>
          <w:szCs w:val="28"/>
        </w:rPr>
        <w:t>В случае отсутствия на дату рассмотрения заявления свободного места на охраняемой стоянке Департамент уведомляет заявителя (представителя заявителя) об этом, а также информирует о возможности предоставления такого места в день его освобождения.</w:t>
      </w:r>
    </w:p>
    <w:p w:rsidR="00291066" w:rsidRPr="00B260B6" w:rsidRDefault="00291066" w:rsidP="00291066">
      <w:pPr>
        <w:jc w:val="both"/>
        <w:rPr>
          <w:sz w:val="28"/>
          <w:szCs w:val="28"/>
        </w:rPr>
      </w:pPr>
      <w:r w:rsidRPr="00B260B6">
        <w:rPr>
          <w:sz w:val="28"/>
          <w:szCs w:val="28"/>
        </w:rPr>
        <w:tab/>
        <w:t>В день освобождения места на охраняемой стоянке Департамент уведомляет соответствующего заявителя (представителя заявителя)</w:t>
      </w:r>
      <w:r w:rsidR="00C439BB" w:rsidRPr="00B260B6">
        <w:rPr>
          <w:sz w:val="28"/>
          <w:szCs w:val="28"/>
        </w:rPr>
        <w:t xml:space="preserve"> об этом и предлагае</w:t>
      </w:r>
      <w:r w:rsidRPr="00B260B6">
        <w:rPr>
          <w:sz w:val="28"/>
          <w:szCs w:val="28"/>
        </w:rPr>
        <w:t>т передать транспортное средство на хранение в конкретный срок.</w:t>
      </w:r>
    </w:p>
    <w:p w:rsidR="00291066" w:rsidRPr="00B260B6" w:rsidRDefault="00C439BB" w:rsidP="00FD7D53">
      <w:pPr>
        <w:jc w:val="both"/>
        <w:rPr>
          <w:sz w:val="28"/>
          <w:szCs w:val="28"/>
        </w:rPr>
      </w:pPr>
      <w:r w:rsidRPr="00B260B6">
        <w:rPr>
          <w:sz w:val="28"/>
          <w:szCs w:val="28"/>
        </w:rPr>
        <w:tab/>
        <w:t>Освободившиеся места предоставляю</w:t>
      </w:r>
      <w:r w:rsidR="00291066" w:rsidRPr="00B260B6">
        <w:rPr>
          <w:sz w:val="28"/>
          <w:szCs w:val="28"/>
        </w:rPr>
        <w:t>тся в порядке очередности исходя из даты подачи заявления о предоставлении меры поддержки.</w:t>
      </w:r>
    </w:p>
    <w:p w:rsidR="00FD6D20" w:rsidRDefault="008D301E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7D53">
        <w:rPr>
          <w:sz w:val="28"/>
          <w:szCs w:val="28"/>
        </w:rPr>
        <w:t>4</w:t>
      </w:r>
      <w:r w:rsidR="009726EE" w:rsidRPr="000D1BD0">
        <w:rPr>
          <w:sz w:val="28"/>
          <w:szCs w:val="28"/>
        </w:rPr>
        <w:t xml:space="preserve">. Предоставление меры поддержки осуществляется со дня, следующего за днем принятия </w:t>
      </w:r>
      <w:r w:rsidR="006C5CB3">
        <w:rPr>
          <w:sz w:val="28"/>
          <w:szCs w:val="28"/>
        </w:rPr>
        <w:t>Департаментом</w:t>
      </w:r>
      <w:r w:rsidR="009726EE" w:rsidRPr="000D1BD0">
        <w:rPr>
          <w:sz w:val="28"/>
          <w:szCs w:val="28"/>
        </w:rPr>
        <w:t xml:space="preserve"> соответствующего решения, но не ранее фактической передачи собственником</w:t>
      </w:r>
      <w:r w:rsidR="00FD6D20">
        <w:rPr>
          <w:sz w:val="28"/>
          <w:szCs w:val="28"/>
        </w:rPr>
        <w:t xml:space="preserve"> </w:t>
      </w:r>
      <w:r w:rsidR="009726EE" w:rsidRPr="000D1BD0">
        <w:rPr>
          <w:sz w:val="28"/>
          <w:szCs w:val="28"/>
        </w:rPr>
        <w:t xml:space="preserve">или уполномоченным им лицом транспортного средства </w:t>
      </w:r>
      <w:r w:rsidR="00FD6D20">
        <w:rPr>
          <w:sz w:val="28"/>
          <w:szCs w:val="28"/>
        </w:rPr>
        <w:t xml:space="preserve">организации, осуществляющей хранение транспортного средства (далее – </w:t>
      </w:r>
      <w:r w:rsidR="00B36DAF">
        <w:rPr>
          <w:sz w:val="28"/>
          <w:szCs w:val="28"/>
        </w:rPr>
        <w:t>хранител</w:t>
      </w:r>
      <w:r w:rsidR="00FD6D20">
        <w:rPr>
          <w:sz w:val="28"/>
          <w:szCs w:val="28"/>
        </w:rPr>
        <w:t>ь)</w:t>
      </w:r>
      <w:r w:rsidR="009726EE" w:rsidRPr="000D1BD0">
        <w:rPr>
          <w:sz w:val="28"/>
          <w:szCs w:val="28"/>
        </w:rPr>
        <w:t>.</w:t>
      </w:r>
      <w:r w:rsidR="00E52CA9">
        <w:rPr>
          <w:sz w:val="28"/>
          <w:szCs w:val="28"/>
        </w:rPr>
        <w:t xml:space="preserve"> </w:t>
      </w:r>
    </w:p>
    <w:p w:rsidR="00767E6B" w:rsidRPr="00FB2A21" w:rsidRDefault="00767E6B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B2A21">
        <w:rPr>
          <w:sz w:val="28"/>
          <w:szCs w:val="28"/>
        </w:rPr>
        <w:t>Хранитель определяется Департаментом и указывается в уведомлении</w:t>
      </w:r>
      <w:r w:rsidR="00FB2A21" w:rsidRPr="00FB2A21">
        <w:rPr>
          <w:sz w:val="28"/>
          <w:szCs w:val="28"/>
        </w:rPr>
        <w:t xml:space="preserve"> о предоставлении меры поддержки</w:t>
      </w:r>
      <w:r w:rsidR="00167D5D" w:rsidRPr="00FB2A21">
        <w:rPr>
          <w:sz w:val="28"/>
          <w:szCs w:val="28"/>
        </w:rPr>
        <w:t>.</w:t>
      </w:r>
    </w:p>
    <w:p w:rsidR="009726EE" w:rsidRPr="000D1BD0" w:rsidRDefault="00E52CA9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Транспортировк</w:t>
      </w:r>
      <w:r w:rsidR="003B6958">
        <w:rPr>
          <w:sz w:val="28"/>
          <w:szCs w:val="28"/>
        </w:rPr>
        <w:t>а</w:t>
      </w:r>
      <w:r>
        <w:rPr>
          <w:sz w:val="28"/>
          <w:szCs w:val="28"/>
        </w:rPr>
        <w:t xml:space="preserve"> транспортного средства до места его хранения осуществляется заявителем</w:t>
      </w:r>
      <w:r w:rsidR="003B6958">
        <w:rPr>
          <w:sz w:val="28"/>
          <w:szCs w:val="28"/>
        </w:rPr>
        <w:t xml:space="preserve"> (представителем заявителя)</w:t>
      </w:r>
      <w:r>
        <w:rPr>
          <w:sz w:val="28"/>
          <w:szCs w:val="28"/>
        </w:rPr>
        <w:t xml:space="preserve"> самостоятельно.</w:t>
      </w:r>
    </w:p>
    <w:p w:rsidR="009726EE" w:rsidRPr="00FB2A21" w:rsidRDefault="008D301E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B2A21">
        <w:rPr>
          <w:sz w:val="28"/>
          <w:szCs w:val="28"/>
        </w:rPr>
        <w:t>1</w:t>
      </w:r>
      <w:r w:rsidR="00FD7D53">
        <w:rPr>
          <w:sz w:val="28"/>
          <w:szCs w:val="28"/>
        </w:rPr>
        <w:t>5</w:t>
      </w:r>
      <w:r w:rsidR="009726EE" w:rsidRPr="00FB2A21">
        <w:rPr>
          <w:sz w:val="28"/>
          <w:szCs w:val="28"/>
        </w:rPr>
        <w:t xml:space="preserve">. Передача на хранение и возврат транспортного средства осуществляется на основании актов осмотра и передачи, оформляемых </w:t>
      </w:r>
      <w:r w:rsidR="00B36DAF" w:rsidRPr="00FB2A21">
        <w:rPr>
          <w:sz w:val="28"/>
          <w:szCs w:val="28"/>
        </w:rPr>
        <w:t>хранителем</w:t>
      </w:r>
      <w:r w:rsidR="0071559B" w:rsidRPr="00FB2A21">
        <w:rPr>
          <w:sz w:val="28"/>
          <w:szCs w:val="28"/>
        </w:rPr>
        <w:t xml:space="preserve"> в присутствии</w:t>
      </w:r>
      <w:r w:rsidR="00DB37F7" w:rsidRPr="00FB2A21">
        <w:rPr>
          <w:sz w:val="28"/>
          <w:szCs w:val="28"/>
        </w:rPr>
        <w:t xml:space="preserve"> </w:t>
      </w:r>
      <w:r w:rsidR="009726EE" w:rsidRPr="00FB2A21">
        <w:rPr>
          <w:sz w:val="28"/>
          <w:szCs w:val="28"/>
        </w:rPr>
        <w:lastRenderedPageBreak/>
        <w:t>собственник</w:t>
      </w:r>
      <w:r w:rsidR="0071559B" w:rsidRPr="00FB2A21">
        <w:rPr>
          <w:sz w:val="28"/>
          <w:szCs w:val="28"/>
        </w:rPr>
        <w:t>а</w:t>
      </w:r>
      <w:r w:rsidR="009726EE" w:rsidRPr="00FB2A21">
        <w:rPr>
          <w:sz w:val="28"/>
          <w:szCs w:val="28"/>
        </w:rPr>
        <w:t xml:space="preserve"> транспортного средства либо ин</w:t>
      </w:r>
      <w:r w:rsidR="002720EF" w:rsidRPr="00FB2A21">
        <w:rPr>
          <w:sz w:val="28"/>
          <w:szCs w:val="28"/>
        </w:rPr>
        <w:t xml:space="preserve">ого уполномоченного собственником транспортного средства </w:t>
      </w:r>
      <w:r w:rsidR="008D493B" w:rsidRPr="00FB2A21">
        <w:rPr>
          <w:sz w:val="28"/>
          <w:szCs w:val="28"/>
        </w:rPr>
        <w:t>лиц</w:t>
      </w:r>
      <w:r w:rsidR="002720EF" w:rsidRPr="00FB2A21">
        <w:rPr>
          <w:sz w:val="28"/>
          <w:szCs w:val="28"/>
        </w:rPr>
        <w:t>а</w:t>
      </w:r>
      <w:r w:rsidR="009726EE" w:rsidRPr="00FB2A21">
        <w:rPr>
          <w:sz w:val="28"/>
          <w:szCs w:val="28"/>
        </w:rPr>
        <w:t xml:space="preserve">, </w:t>
      </w:r>
      <w:r w:rsidR="0049638E" w:rsidRPr="00FB2A21">
        <w:rPr>
          <w:sz w:val="28"/>
          <w:szCs w:val="28"/>
        </w:rPr>
        <w:t>действующего</w:t>
      </w:r>
      <w:r w:rsidR="002720EF" w:rsidRPr="00FB2A21">
        <w:t xml:space="preserve"> </w:t>
      </w:r>
      <w:r w:rsidR="002720EF" w:rsidRPr="00FB2A21">
        <w:rPr>
          <w:sz w:val="28"/>
          <w:szCs w:val="28"/>
        </w:rPr>
        <w:t>на основании доверенности, предусматривающей соответствующие полномочия</w:t>
      </w:r>
      <w:r w:rsidR="009726EE" w:rsidRPr="00FB2A21">
        <w:rPr>
          <w:sz w:val="28"/>
          <w:szCs w:val="28"/>
        </w:rPr>
        <w:t xml:space="preserve">, </w:t>
      </w:r>
      <w:r w:rsidR="00DB37F7" w:rsidRPr="00FB2A21">
        <w:rPr>
          <w:sz w:val="28"/>
          <w:szCs w:val="28"/>
        </w:rPr>
        <w:t xml:space="preserve">и </w:t>
      </w:r>
      <w:r w:rsidR="0049638E" w:rsidRPr="00FB2A21">
        <w:rPr>
          <w:sz w:val="28"/>
          <w:szCs w:val="28"/>
        </w:rPr>
        <w:t>представител</w:t>
      </w:r>
      <w:r w:rsidR="00767E6B" w:rsidRPr="00FB2A21">
        <w:rPr>
          <w:sz w:val="28"/>
          <w:szCs w:val="28"/>
        </w:rPr>
        <w:t>я</w:t>
      </w:r>
      <w:r w:rsidR="0049638E" w:rsidRPr="00FB2A21">
        <w:rPr>
          <w:sz w:val="28"/>
          <w:szCs w:val="28"/>
        </w:rPr>
        <w:t xml:space="preserve"> </w:t>
      </w:r>
      <w:r w:rsidR="00DB37F7" w:rsidRPr="00FB2A21">
        <w:rPr>
          <w:sz w:val="28"/>
          <w:szCs w:val="28"/>
        </w:rPr>
        <w:t>Департамент</w:t>
      </w:r>
      <w:r w:rsidR="0049638E" w:rsidRPr="00FB2A21">
        <w:rPr>
          <w:sz w:val="28"/>
          <w:szCs w:val="28"/>
        </w:rPr>
        <w:t>а</w:t>
      </w:r>
      <w:r w:rsidR="00DB37F7" w:rsidRPr="00FB2A21">
        <w:rPr>
          <w:sz w:val="28"/>
          <w:szCs w:val="28"/>
        </w:rPr>
        <w:t>.</w:t>
      </w:r>
    </w:p>
    <w:p w:rsidR="008D493B" w:rsidRPr="000D1BD0" w:rsidRDefault="00FD7D53" w:rsidP="00E47FD1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D493B" w:rsidRPr="00FB2A21">
        <w:rPr>
          <w:sz w:val="28"/>
          <w:szCs w:val="28"/>
        </w:rPr>
        <w:t xml:space="preserve">. Акты осмотра и передачи подписываются лицами, указанными в пункте 14 настоящего Порядка. </w:t>
      </w:r>
    </w:p>
    <w:p w:rsidR="00BF382E" w:rsidRPr="00BF382E" w:rsidRDefault="008D301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B37F7">
        <w:rPr>
          <w:sz w:val="28"/>
          <w:szCs w:val="28"/>
        </w:rPr>
        <w:t>1</w:t>
      </w:r>
      <w:r w:rsidR="00FD7D53">
        <w:rPr>
          <w:sz w:val="28"/>
          <w:szCs w:val="28"/>
        </w:rPr>
        <w:t>7</w:t>
      </w:r>
      <w:r w:rsidR="009726EE" w:rsidRPr="00DB37F7">
        <w:rPr>
          <w:sz w:val="28"/>
          <w:szCs w:val="28"/>
        </w:rPr>
        <w:t>. Обеспечение сохранности транспортного средства осуществляется на основании договора хранения, сторонами которого являются участник специальной военной операции (</w:t>
      </w:r>
      <w:proofErr w:type="spellStart"/>
      <w:r w:rsidR="009726EE" w:rsidRPr="00DB37F7">
        <w:rPr>
          <w:sz w:val="28"/>
          <w:szCs w:val="28"/>
        </w:rPr>
        <w:t>поклажедатель</w:t>
      </w:r>
      <w:proofErr w:type="spellEnd"/>
      <w:r w:rsidR="009726EE" w:rsidRPr="00DB37F7">
        <w:rPr>
          <w:sz w:val="28"/>
          <w:szCs w:val="28"/>
        </w:rPr>
        <w:t xml:space="preserve">) и </w:t>
      </w:r>
      <w:r w:rsidR="00DB37F7" w:rsidRPr="00DB37F7">
        <w:rPr>
          <w:sz w:val="28"/>
          <w:szCs w:val="28"/>
        </w:rPr>
        <w:t>хранитель</w:t>
      </w:r>
      <w:r w:rsidR="00E47FD1">
        <w:rPr>
          <w:sz w:val="28"/>
          <w:szCs w:val="28"/>
        </w:rPr>
        <w:t xml:space="preserve">, указанный </w:t>
      </w:r>
      <w:r w:rsidR="00E47FD1" w:rsidRPr="00BF382E">
        <w:rPr>
          <w:sz w:val="28"/>
          <w:szCs w:val="28"/>
        </w:rPr>
        <w:t>Департаментом в уведомлении о предоставлении меры поддержки.</w:t>
      </w:r>
    </w:p>
    <w:p w:rsidR="00BF382E" w:rsidRPr="00BF382E" w:rsidRDefault="00BF382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F382E">
        <w:rPr>
          <w:sz w:val="28"/>
          <w:szCs w:val="28"/>
        </w:rPr>
        <w:t>1</w:t>
      </w:r>
      <w:r w:rsidR="00FD7D53">
        <w:rPr>
          <w:sz w:val="28"/>
          <w:szCs w:val="28"/>
        </w:rPr>
        <w:t>8</w:t>
      </w:r>
      <w:r w:rsidRPr="00BF382E">
        <w:rPr>
          <w:sz w:val="28"/>
          <w:szCs w:val="28"/>
        </w:rPr>
        <w:t>.</w:t>
      </w:r>
      <w:r w:rsidR="009726EE" w:rsidRPr="00BF382E">
        <w:rPr>
          <w:sz w:val="28"/>
          <w:szCs w:val="28"/>
        </w:rPr>
        <w:t xml:space="preserve"> Предоставление меры поддержки прекращается при наличии </w:t>
      </w:r>
      <w:r w:rsidR="00FD6D20">
        <w:rPr>
          <w:sz w:val="28"/>
          <w:szCs w:val="28"/>
        </w:rPr>
        <w:t>одного</w:t>
      </w:r>
      <w:r w:rsidR="009726EE" w:rsidRPr="00BF382E">
        <w:rPr>
          <w:sz w:val="28"/>
          <w:szCs w:val="28"/>
        </w:rPr>
        <w:t xml:space="preserve"> из следующих обстоятельств:</w:t>
      </w:r>
    </w:p>
    <w:p w:rsidR="00BF382E" w:rsidRPr="00BF382E" w:rsidRDefault="00BF382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F382E">
        <w:rPr>
          <w:sz w:val="28"/>
          <w:szCs w:val="28"/>
        </w:rPr>
        <w:t>1</w:t>
      </w:r>
      <w:r w:rsidR="00FD7D53">
        <w:rPr>
          <w:sz w:val="28"/>
          <w:szCs w:val="28"/>
        </w:rPr>
        <w:t>8</w:t>
      </w:r>
      <w:r w:rsidR="00BD2844">
        <w:rPr>
          <w:sz w:val="28"/>
          <w:szCs w:val="28"/>
        </w:rPr>
        <w:t>.1. О</w:t>
      </w:r>
      <w:r w:rsidR="009726EE" w:rsidRPr="00BF382E">
        <w:rPr>
          <w:sz w:val="28"/>
          <w:szCs w:val="28"/>
        </w:rPr>
        <w:t xml:space="preserve">бращение в адрес </w:t>
      </w:r>
      <w:r w:rsidR="006C5CB3" w:rsidRPr="00BF382E">
        <w:rPr>
          <w:sz w:val="28"/>
          <w:szCs w:val="28"/>
        </w:rPr>
        <w:t>Департамента</w:t>
      </w:r>
      <w:r w:rsidR="009726EE" w:rsidRPr="00BF382E">
        <w:rPr>
          <w:sz w:val="28"/>
          <w:szCs w:val="28"/>
        </w:rPr>
        <w:t xml:space="preserve"> собственника транспортного средства или уполномоченного им лица, действующего на основании доверенности, предусматривающей соответствующие полномочия, о прекращении предоставления меры поддержки и возврате транспортного средства</w:t>
      </w:r>
      <w:r w:rsidR="00BD2844">
        <w:rPr>
          <w:sz w:val="28"/>
          <w:szCs w:val="28"/>
        </w:rPr>
        <w:t>.</w:t>
      </w:r>
    </w:p>
    <w:p w:rsidR="00BF382E" w:rsidRPr="00BF382E" w:rsidRDefault="00BF382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F382E">
        <w:rPr>
          <w:sz w:val="28"/>
          <w:szCs w:val="28"/>
        </w:rPr>
        <w:t>1</w:t>
      </w:r>
      <w:r w:rsidR="00FD7D53">
        <w:rPr>
          <w:sz w:val="28"/>
          <w:szCs w:val="28"/>
        </w:rPr>
        <w:t>8</w:t>
      </w:r>
      <w:r w:rsidRPr="00BF382E">
        <w:rPr>
          <w:sz w:val="28"/>
          <w:szCs w:val="28"/>
        </w:rPr>
        <w:t>.2</w:t>
      </w:r>
      <w:r w:rsidR="00BD2844">
        <w:rPr>
          <w:sz w:val="28"/>
          <w:szCs w:val="28"/>
        </w:rPr>
        <w:t>. О</w:t>
      </w:r>
      <w:r w:rsidR="009726EE" w:rsidRPr="00BF382E">
        <w:rPr>
          <w:sz w:val="28"/>
          <w:szCs w:val="28"/>
        </w:rPr>
        <w:t>кончание периода, установленного </w:t>
      </w:r>
      <w:hyperlink r:id="rId14" w:anchor="/document/410989708/entry/3" w:history="1">
        <w:r w:rsidR="009726EE" w:rsidRPr="00BF382E">
          <w:rPr>
            <w:rStyle w:val="af4"/>
            <w:color w:val="auto"/>
            <w:sz w:val="28"/>
            <w:szCs w:val="28"/>
            <w:u w:val="none"/>
          </w:rPr>
          <w:t>пунктом 3</w:t>
        </w:r>
      </w:hyperlink>
      <w:r w:rsidR="009726EE" w:rsidRPr="00BF382E">
        <w:rPr>
          <w:sz w:val="28"/>
          <w:szCs w:val="28"/>
        </w:rPr>
        <w:t> настоящего Порядка</w:t>
      </w:r>
      <w:r w:rsidR="00BD2844">
        <w:rPr>
          <w:sz w:val="28"/>
          <w:szCs w:val="28"/>
        </w:rPr>
        <w:t>.</w:t>
      </w:r>
    </w:p>
    <w:p w:rsidR="00BF382E" w:rsidRPr="00BF382E" w:rsidRDefault="00BF382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F382E">
        <w:rPr>
          <w:sz w:val="28"/>
          <w:szCs w:val="28"/>
        </w:rPr>
        <w:t>1</w:t>
      </w:r>
      <w:r w:rsidR="00FD7D53">
        <w:rPr>
          <w:sz w:val="28"/>
          <w:szCs w:val="28"/>
        </w:rPr>
        <w:t>8</w:t>
      </w:r>
      <w:r w:rsidRPr="00BF382E">
        <w:rPr>
          <w:sz w:val="28"/>
          <w:szCs w:val="28"/>
        </w:rPr>
        <w:t xml:space="preserve">.3. </w:t>
      </w:r>
      <w:r w:rsidR="00FD6D20">
        <w:rPr>
          <w:sz w:val="28"/>
          <w:szCs w:val="28"/>
        </w:rPr>
        <w:t>С</w:t>
      </w:r>
      <w:r w:rsidR="009726EE" w:rsidRPr="00BF382E">
        <w:rPr>
          <w:sz w:val="28"/>
          <w:szCs w:val="28"/>
        </w:rPr>
        <w:t>мерт</w:t>
      </w:r>
      <w:r w:rsidR="00FD6D20">
        <w:rPr>
          <w:sz w:val="28"/>
          <w:szCs w:val="28"/>
        </w:rPr>
        <w:t>ь</w:t>
      </w:r>
      <w:r w:rsidR="009726EE" w:rsidRPr="00BF382E">
        <w:rPr>
          <w:sz w:val="28"/>
          <w:szCs w:val="28"/>
        </w:rPr>
        <w:t xml:space="preserve"> собственника транспортного средства.</w:t>
      </w:r>
    </w:p>
    <w:p w:rsidR="00BF382E" w:rsidRPr="00BF382E" w:rsidRDefault="00BF382E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F382E">
        <w:rPr>
          <w:sz w:val="28"/>
          <w:szCs w:val="28"/>
        </w:rPr>
        <w:t>1</w:t>
      </w:r>
      <w:r w:rsidR="00FD7D53">
        <w:rPr>
          <w:sz w:val="28"/>
          <w:szCs w:val="28"/>
        </w:rPr>
        <w:t>9</w:t>
      </w:r>
      <w:r w:rsidRPr="00BF382E">
        <w:rPr>
          <w:sz w:val="28"/>
          <w:szCs w:val="28"/>
        </w:rPr>
        <w:t xml:space="preserve">. </w:t>
      </w:r>
      <w:r w:rsidR="009726EE" w:rsidRPr="00BF382E">
        <w:rPr>
          <w:sz w:val="28"/>
          <w:szCs w:val="28"/>
        </w:rPr>
        <w:t>В случае окончания периода, установленного </w:t>
      </w:r>
      <w:hyperlink r:id="rId15" w:anchor="/document/410989708/entry/3" w:history="1">
        <w:r w:rsidR="009726EE" w:rsidRPr="00BF382E">
          <w:rPr>
            <w:rStyle w:val="af4"/>
            <w:color w:val="auto"/>
            <w:sz w:val="28"/>
            <w:szCs w:val="28"/>
            <w:u w:val="none"/>
          </w:rPr>
          <w:t>пунктом 3</w:t>
        </w:r>
      </w:hyperlink>
      <w:r w:rsidR="009726EE" w:rsidRPr="00BF382E">
        <w:rPr>
          <w:sz w:val="28"/>
          <w:szCs w:val="28"/>
        </w:rPr>
        <w:t xml:space="preserve"> настоящего Порядка, собственник транспортного средства обязан незамедлительно предпринять меры по уведомлению </w:t>
      </w:r>
      <w:r w:rsidRPr="00BF382E">
        <w:rPr>
          <w:sz w:val="28"/>
          <w:szCs w:val="28"/>
        </w:rPr>
        <w:t>хранителя и Департамента</w:t>
      </w:r>
      <w:r w:rsidR="00BD2844">
        <w:rPr>
          <w:sz w:val="28"/>
          <w:szCs w:val="28"/>
        </w:rPr>
        <w:t>, а также</w:t>
      </w:r>
      <w:r w:rsidR="009726EE" w:rsidRPr="00BF382E">
        <w:rPr>
          <w:sz w:val="28"/>
          <w:szCs w:val="28"/>
        </w:rPr>
        <w:t xml:space="preserve"> оформлению возврата транспортного средства. За период хранения транспортного средства со дня, следующего за последним днем участия собственника транспортного средства в специальной военной операции (нахождения на лечении после ранения), по день фактической передачи транспортного средства </w:t>
      </w:r>
      <w:r w:rsidR="004254E9">
        <w:rPr>
          <w:sz w:val="28"/>
          <w:szCs w:val="28"/>
        </w:rPr>
        <w:t xml:space="preserve">с </w:t>
      </w:r>
      <w:r w:rsidR="009726EE" w:rsidRPr="00BF382E">
        <w:rPr>
          <w:sz w:val="28"/>
          <w:szCs w:val="28"/>
        </w:rPr>
        <w:t>собственник</w:t>
      </w:r>
      <w:r w:rsidR="004254E9">
        <w:rPr>
          <w:sz w:val="28"/>
          <w:szCs w:val="28"/>
        </w:rPr>
        <w:t>а</w:t>
      </w:r>
      <w:r w:rsidR="009726EE" w:rsidRPr="00BF382E">
        <w:rPr>
          <w:sz w:val="28"/>
          <w:szCs w:val="28"/>
        </w:rPr>
        <w:t xml:space="preserve"> </w:t>
      </w:r>
      <w:r w:rsidRPr="00BF382E">
        <w:rPr>
          <w:sz w:val="28"/>
          <w:szCs w:val="28"/>
        </w:rPr>
        <w:t>хранитель</w:t>
      </w:r>
      <w:r w:rsidR="009726EE" w:rsidRPr="00BF382E">
        <w:rPr>
          <w:sz w:val="28"/>
          <w:szCs w:val="28"/>
        </w:rPr>
        <w:t xml:space="preserve"> вправе взимать плату за хранение в соответствии с</w:t>
      </w:r>
      <w:r w:rsidRPr="00BF382E">
        <w:rPr>
          <w:sz w:val="28"/>
          <w:szCs w:val="28"/>
        </w:rPr>
        <w:t xml:space="preserve"> установленной стоимостью услуг.</w:t>
      </w:r>
    </w:p>
    <w:p w:rsidR="009726EE" w:rsidRDefault="00FD7D53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F382E" w:rsidRPr="00BF382E">
        <w:rPr>
          <w:sz w:val="28"/>
          <w:szCs w:val="28"/>
        </w:rPr>
        <w:t xml:space="preserve">. </w:t>
      </w:r>
      <w:r w:rsidR="009726EE" w:rsidRPr="00BF382E">
        <w:rPr>
          <w:sz w:val="28"/>
          <w:szCs w:val="28"/>
        </w:rPr>
        <w:t>В случае смерти собственника возврат транспортного средства осуществляется наследникам при наличии подтверждающего документа, выданного нотариусом (справка об открытии наследства, свидетельство о праве на наследство, свидетельство о праве собственности). Плата за хранение транспортного средства за период со дня открытия наследства по день открытия наследственного дела (включительно) не взимается.</w:t>
      </w:r>
    </w:p>
    <w:p w:rsidR="00B36B56" w:rsidRDefault="00B36B56" w:rsidP="00BF382E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  <w:sectPr w:rsidR="00B36B56" w:rsidSect="00B36B56">
          <w:pgSz w:w="11907" w:h="16840" w:code="9"/>
          <w:pgMar w:top="1134" w:right="851" w:bottom="1134" w:left="1134" w:header="397" w:footer="227" w:gutter="0"/>
          <w:pgNumType w:start="1"/>
          <w:cols w:space="720"/>
          <w:titlePg/>
          <w:docGrid w:linePitch="326"/>
        </w:sectPr>
      </w:pPr>
    </w:p>
    <w:p w:rsidR="00D94DE6" w:rsidRDefault="009726EE" w:rsidP="00D94DE6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9516ED">
        <w:rPr>
          <w:color w:val="22272F"/>
          <w:sz w:val="28"/>
          <w:szCs w:val="28"/>
        </w:rPr>
        <w:lastRenderedPageBreak/>
        <w:t>Приложение 1</w:t>
      </w:r>
    </w:p>
    <w:p w:rsidR="00FD6D20" w:rsidRDefault="009726EE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BF382E">
        <w:rPr>
          <w:color w:val="22272F"/>
          <w:sz w:val="28"/>
          <w:szCs w:val="28"/>
        </w:rPr>
        <w:t>к</w:t>
      </w:r>
      <w:r w:rsidR="00D94DE6" w:rsidRPr="00BF382E">
        <w:rPr>
          <w:color w:val="22272F"/>
          <w:sz w:val="28"/>
          <w:szCs w:val="28"/>
        </w:rPr>
        <w:t xml:space="preserve"> </w:t>
      </w:r>
      <w:r w:rsidR="00FD6D20" w:rsidRPr="00FD6D20">
        <w:rPr>
          <w:color w:val="22272F"/>
          <w:sz w:val="28"/>
          <w:szCs w:val="28"/>
        </w:rPr>
        <w:t>Поряд</w:t>
      </w:r>
      <w:r w:rsidR="00FD6D20">
        <w:rPr>
          <w:color w:val="22272F"/>
          <w:sz w:val="28"/>
          <w:szCs w:val="28"/>
        </w:rPr>
        <w:t>ку</w:t>
      </w:r>
      <w:r w:rsidR="00FD6D20" w:rsidRPr="00FD6D20">
        <w:rPr>
          <w:color w:val="22272F"/>
          <w:sz w:val="28"/>
          <w:szCs w:val="28"/>
        </w:rPr>
        <w:t xml:space="preserve"> предоставления меры</w:t>
      </w:r>
    </w:p>
    <w:p w:rsidR="00FD6D20" w:rsidRDefault="00FD6D20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 xml:space="preserve"> поддержки по обеспечению сохранности </w:t>
      </w:r>
    </w:p>
    <w:p w:rsidR="00FD6D20" w:rsidRDefault="00FD6D20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>транспортных средств участников</w:t>
      </w:r>
    </w:p>
    <w:p w:rsidR="00FD6D20" w:rsidRDefault="00FD6D20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 xml:space="preserve"> специальной военной операции </w:t>
      </w:r>
    </w:p>
    <w:p w:rsidR="009726EE" w:rsidRPr="00BF382E" w:rsidRDefault="00FD6D20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>на безвозмездной основе</w:t>
      </w:r>
      <w:r w:rsidRPr="00FD6D20">
        <w:rPr>
          <w:rStyle w:val="af4"/>
          <w:color w:val="22272F"/>
          <w:sz w:val="28"/>
          <w:szCs w:val="28"/>
          <w:u w:val="none"/>
        </w:rPr>
        <w:t xml:space="preserve"> </w:t>
      </w:r>
    </w:p>
    <w:p w:rsidR="00CD450D" w:rsidRPr="009516ED" w:rsidRDefault="00CD450D" w:rsidP="00CD450D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</w:p>
    <w:p w:rsid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В </w:t>
      </w:r>
      <w:r w:rsidR="009516ED">
        <w:rPr>
          <w:rFonts w:ascii="Times New Roman" w:hAnsi="Times New Roman" w:cs="Times New Roman"/>
          <w:color w:val="22272F"/>
          <w:sz w:val="28"/>
          <w:szCs w:val="28"/>
        </w:rPr>
        <w:t xml:space="preserve">департамент дорожного хозяйства, </w:t>
      </w:r>
    </w:p>
    <w:p w:rsidR="00BF382E" w:rsidRDefault="009516ED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благоустройства и транспорта администрации города Твери</w:t>
      </w:r>
      <w:r w:rsidR="00D94DE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:rsidR="009726EE" w:rsidRPr="00BF382E" w:rsidRDefault="00D94DE6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(далее – Департамент)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от 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(указывается Ф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И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О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="00BF382E" w:rsidRPr="00BF382E">
        <w:rPr>
          <w:rFonts w:ascii="Times New Roman" w:hAnsi="Times New Roman" w:cs="Times New Roman"/>
          <w:color w:val="22272F"/>
          <w:sz w:val="24"/>
          <w:szCs w:val="24"/>
        </w:rPr>
        <w:t xml:space="preserve"> (последнее – при наличии)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, дата рождения,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адрес места жительства</w:t>
      </w:r>
      <w:r w:rsidR="00BF382E">
        <w:rPr>
          <w:rFonts w:ascii="Times New Roman" w:hAnsi="Times New Roman" w:cs="Times New Roman"/>
          <w:color w:val="22272F"/>
          <w:sz w:val="24"/>
          <w:szCs w:val="24"/>
        </w:rPr>
        <w:t xml:space="preserve"> (регистрации)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,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паспортные данные, контактный телефон)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выступающий от имени и в интересах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(указывается Ф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И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О</w:t>
      </w:r>
      <w:r w:rsidR="00FD6D20">
        <w:rPr>
          <w:rFonts w:ascii="Times New Roman" w:hAnsi="Times New Roman" w:cs="Times New Roman"/>
          <w:color w:val="22272F"/>
          <w:sz w:val="24"/>
          <w:szCs w:val="24"/>
        </w:rPr>
        <w:t>.</w:t>
      </w:r>
      <w:r w:rsidR="00BF382E">
        <w:rPr>
          <w:rFonts w:ascii="Times New Roman" w:hAnsi="Times New Roman" w:cs="Times New Roman"/>
          <w:color w:val="22272F"/>
          <w:sz w:val="24"/>
          <w:szCs w:val="24"/>
        </w:rPr>
        <w:t xml:space="preserve"> (последнее – при наличии)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, дата рождения,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9726EE" w:rsidRPr="00BF382E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адрес места жительства</w:t>
      </w:r>
      <w:r w:rsidR="00BF382E">
        <w:rPr>
          <w:rFonts w:ascii="Times New Roman" w:hAnsi="Times New Roman" w:cs="Times New Roman"/>
          <w:color w:val="22272F"/>
          <w:sz w:val="24"/>
          <w:szCs w:val="24"/>
        </w:rPr>
        <w:t xml:space="preserve"> (регистрации)</w:t>
      </w:r>
      <w:r w:rsidRPr="00BF382E">
        <w:rPr>
          <w:rFonts w:ascii="Times New Roman" w:hAnsi="Times New Roman" w:cs="Times New Roman"/>
          <w:color w:val="22272F"/>
          <w:sz w:val="24"/>
          <w:szCs w:val="24"/>
        </w:rPr>
        <w:t>,</w:t>
      </w:r>
    </w:p>
    <w:p w:rsidR="009726EE" w:rsidRPr="009516ED" w:rsidRDefault="009726EE" w:rsidP="00BF382E">
      <w:pPr>
        <w:pStyle w:val="HTML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BF382E" w:rsidRDefault="009726EE" w:rsidP="009E0E34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BF382E">
        <w:rPr>
          <w:rFonts w:ascii="Times New Roman" w:hAnsi="Times New Roman" w:cs="Times New Roman"/>
          <w:color w:val="22272F"/>
          <w:sz w:val="24"/>
          <w:szCs w:val="24"/>
        </w:rPr>
        <w:t>паспортные данные, контактный телефон)</w:t>
      </w:r>
    </w:p>
    <w:p w:rsidR="009E0E34" w:rsidRPr="009E0E34" w:rsidRDefault="009E0E34" w:rsidP="009E0E34">
      <w:pPr>
        <w:pStyle w:val="HTML"/>
        <w:jc w:val="right"/>
        <w:rPr>
          <w:rStyle w:val="s10"/>
          <w:rFonts w:ascii="Times New Roman" w:hAnsi="Times New Roman" w:cs="Times New Roman"/>
          <w:color w:val="22272F"/>
          <w:sz w:val="24"/>
          <w:szCs w:val="24"/>
        </w:rPr>
      </w:pPr>
    </w:p>
    <w:p w:rsidR="009726EE" w:rsidRDefault="009726EE" w:rsidP="00BF382E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</w:pPr>
      <w:r w:rsidRPr="009516ED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Заявление</w:t>
      </w:r>
    </w:p>
    <w:p w:rsidR="00BF382E" w:rsidRPr="009516ED" w:rsidRDefault="00BF382E" w:rsidP="00BF382E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9726EE" w:rsidRPr="009516ED" w:rsidRDefault="00D94DE6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Прошу</w:t>
      </w:r>
      <w:r w:rsidR="008C734F">
        <w:rPr>
          <w:rFonts w:ascii="Times New Roman" w:hAnsi="Times New Roman" w:cs="Times New Roman"/>
          <w:color w:val="22272F"/>
          <w:sz w:val="28"/>
          <w:szCs w:val="28"/>
        </w:rPr>
        <w:t xml:space="preserve"> обеспечить сохранность </w:t>
      </w:r>
      <w:r w:rsidR="009516ED">
        <w:rPr>
          <w:rFonts w:ascii="Times New Roman" w:hAnsi="Times New Roman" w:cs="Times New Roman"/>
          <w:color w:val="22272F"/>
          <w:sz w:val="28"/>
          <w:szCs w:val="28"/>
        </w:rPr>
        <w:t>транспортного средства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участника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специальной </w:t>
      </w:r>
      <w:r w:rsidR="009516ED">
        <w:rPr>
          <w:rFonts w:ascii="Times New Roman" w:hAnsi="Times New Roman" w:cs="Times New Roman"/>
          <w:color w:val="22272F"/>
          <w:sz w:val="28"/>
          <w:szCs w:val="28"/>
        </w:rPr>
        <w:t xml:space="preserve">военной операции </w:t>
      </w:r>
      <w:r>
        <w:rPr>
          <w:rFonts w:ascii="Times New Roman" w:hAnsi="Times New Roman" w:cs="Times New Roman"/>
          <w:color w:val="22272F"/>
          <w:sz w:val="28"/>
          <w:szCs w:val="28"/>
        </w:rPr>
        <w:t>на безвозмездной основе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в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>отношении  следующего</w:t>
      </w:r>
      <w:proofErr w:type="gramEnd"/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 транспортного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>средства:</w:t>
      </w:r>
    </w:p>
    <w:p w:rsidR="009726EE" w:rsidRPr="009516ED" w:rsidRDefault="009726EE" w:rsidP="00BF382E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мар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 xml:space="preserve">ка _____________________________; 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ц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ве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т ___________________________</w:t>
      </w:r>
      <w:r w:rsidR="00FD6D20">
        <w:rPr>
          <w:rFonts w:ascii="Times New Roman" w:hAnsi="Times New Roman" w:cs="Times New Roman"/>
          <w:color w:val="22272F"/>
          <w:sz w:val="28"/>
          <w:szCs w:val="28"/>
        </w:rPr>
        <w:t>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__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9726EE" w:rsidRPr="009516ED" w:rsidRDefault="009726EE" w:rsidP="00BF382E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год выпуска ____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____________________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ном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ер шасси ___________________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__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9726EE" w:rsidRPr="009516ED" w:rsidRDefault="009726EE" w:rsidP="00BF382E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модель, номер двигате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ля ____________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_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 xml:space="preserve"> н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омер кузова _______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____________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__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9726EE" w:rsidRPr="009516ED" w:rsidRDefault="009726EE" w:rsidP="00BF382E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идентификационный номер ___________________________________________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___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9726EE" w:rsidRPr="009516ED" w:rsidRDefault="00C729E4" w:rsidP="00BF382E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hyperlink r:id="rId16" w:anchor="/document/72270082/entry/1000" w:history="1">
        <w:r w:rsidR="009726EE" w:rsidRPr="00D94DE6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паспорт транспортного средства</w:t>
        </w:r>
      </w:hyperlink>
      <w:r w:rsidR="009726EE" w:rsidRPr="00D94DE6">
        <w:rPr>
          <w:rFonts w:ascii="Times New Roman" w:hAnsi="Times New Roman" w:cs="Times New Roman"/>
          <w:sz w:val="28"/>
          <w:szCs w:val="28"/>
        </w:rPr>
        <w:t xml:space="preserve"> 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BF382E">
        <w:rPr>
          <w:rFonts w:ascii="Times New Roman" w:hAnsi="Times New Roman" w:cs="Times New Roman"/>
          <w:color w:val="22272F"/>
          <w:sz w:val="28"/>
          <w:szCs w:val="28"/>
        </w:rPr>
        <w:t>______</w:t>
      </w:r>
      <w:r w:rsidR="009726EE" w:rsidRPr="009516ED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9726EE" w:rsidRDefault="009726EE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>Перечень прилагаемых документов:</w:t>
      </w:r>
    </w:p>
    <w:p w:rsidR="009E0E34" w:rsidRDefault="009E0E34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1._______________________________________________________________;</w:t>
      </w:r>
    </w:p>
    <w:p w:rsidR="009E0E34" w:rsidRPr="009516ED" w:rsidRDefault="009E0E34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2._______________________________________________________________.</w:t>
      </w:r>
    </w:p>
    <w:p w:rsidR="009726EE" w:rsidRPr="009516ED" w:rsidRDefault="009E0E34" w:rsidP="009E0E34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</w:t>
      </w:r>
    </w:p>
    <w:p w:rsidR="009E0E34" w:rsidRDefault="009E0E34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9726EE" w:rsidRPr="009516ED" w:rsidRDefault="009726EE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_________________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 xml:space="preserve">  </w:t>
      </w:r>
      <w:r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>_______</w:t>
      </w:r>
    </w:p>
    <w:p w:rsidR="009726EE" w:rsidRPr="009E0E34" w:rsidRDefault="009726EE" w:rsidP="00BF382E">
      <w:pPr>
        <w:pStyle w:val="HTM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516ED">
        <w:rPr>
          <w:rFonts w:ascii="Times New Roman" w:hAnsi="Times New Roman" w:cs="Times New Roman"/>
          <w:color w:val="22272F"/>
          <w:sz w:val="28"/>
          <w:szCs w:val="28"/>
        </w:rPr>
        <w:t xml:space="preserve">     </w:t>
      </w:r>
      <w:r w:rsidR="009E0E34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</w:t>
      </w:r>
      <w:r w:rsidR="009E0E34" w:rsidRPr="009E0E34">
        <w:rPr>
          <w:rFonts w:ascii="Times New Roman" w:hAnsi="Times New Roman" w:cs="Times New Roman"/>
          <w:color w:val="22272F"/>
          <w:sz w:val="24"/>
          <w:szCs w:val="24"/>
        </w:rPr>
        <w:t>(</w:t>
      </w:r>
      <w:proofErr w:type="gramStart"/>
      <w:r w:rsidR="009E0E34" w:rsidRPr="009E0E34">
        <w:rPr>
          <w:rFonts w:ascii="Times New Roman" w:hAnsi="Times New Roman" w:cs="Times New Roman"/>
          <w:color w:val="22272F"/>
          <w:sz w:val="24"/>
          <w:szCs w:val="24"/>
        </w:rPr>
        <w:t>д</w:t>
      </w:r>
      <w:r w:rsidRPr="009E0E34">
        <w:rPr>
          <w:rFonts w:ascii="Times New Roman" w:hAnsi="Times New Roman" w:cs="Times New Roman"/>
          <w:color w:val="22272F"/>
          <w:sz w:val="24"/>
          <w:szCs w:val="24"/>
        </w:rPr>
        <w:t xml:space="preserve">ата)   </w:t>
      </w:r>
      <w:proofErr w:type="gramEnd"/>
      <w:r w:rsidRPr="009E0E34">
        <w:rPr>
          <w:rFonts w:ascii="Times New Roman" w:hAnsi="Times New Roman" w:cs="Times New Roman"/>
          <w:color w:val="22272F"/>
          <w:sz w:val="24"/>
          <w:szCs w:val="24"/>
        </w:rPr>
        <w:t xml:space="preserve">              </w:t>
      </w:r>
      <w:r w:rsidR="009E0E34" w:rsidRPr="009E0E34">
        <w:rPr>
          <w:rFonts w:ascii="Times New Roman" w:hAnsi="Times New Roman" w:cs="Times New Roman"/>
          <w:color w:val="22272F"/>
          <w:sz w:val="24"/>
          <w:szCs w:val="24"/>
        </w:rPr>
        <w:t xml:space="preserve">      </w:t>
      </w:r>
      <w:r w:rsidR="007002DC">
        <w:rPr>
          <w:rFonts w:ascii="Times New Roman" w:hAnsi="Times New Roman" w:cs="Times New Roman"/>
          <w:color w:val="22272F"/>
          <w:sz w:val="24"/>
          <w:szCs w:val="24"/>
        </w:rPr>
        <w:t xml:space="preserve">              </w:t>
      </w:r>
      <w:r w:rsidR="009E0E34" w:rsidRPr="009E0E34">
        <w:rPr>
          <w:rFonts w:ascii="Times New Roman" w:hAnsi="Times New Roman" w:cs="Times New Roman"/>
          <w:color w:val="22272F"/>
          <w:sz w:val="24"/>
          <w:szCs w:val="24"/>
        </w:rPr>
        <w:t xml:space="preserve"> (п</w:t>
      </w:r>
      <w:r w:rsidRPr="009E0E34">
        <w:rPr>
          <w:rFonts w:ascii="Times New Roman" w:hAnsi="Times New Roman" w:cs="Times New Roman"/>
          <w:color w:val="22272F"/>
          <w:sz w:val="24"/>
          <w:szCs w:val="24"/>
        </w:rPr>
        <w:t>одпись)</w:t>
      </w:r>
      <w:r w:rsidR="009E0E34" w:rsidRPr="009E0E34">
        <w:rPr>
          <w:rFonts w:ascii="Times New Roman" w:hAnsi="Times New Roman" w:cs="Times New Roman"/>
          <w:color w:val="22272F"/>
          <w:sz w:val="24"/>
          <w:szCs w:val="24"/>
        </w:rPr>
        <w:t xml:space="preserve">             (расшифровка)</w:t>
      </w:r>
    </w:p>
    <w:p w:rsidR="003B558B" w:rsidRPr="009E0E34" w:rsidRDefault="003B558B" w:rsidP="00DB37F7">
      <w:pPr>
        <w:rPr>
          <w:color w:val="22272F"/>
          <w:szCs w:val="24"/>
        </w:rPr>
      </w:pPr>
    </w:p>
    <w:p w:rsidR="00DB37F7" w:rsidRDefault="00DB37F7" w:rsidP="00DB37F7">
      <w:pPr>
        <w:rPr>
          <w:b/>
          <w:sz w:val="28"/>
          <w:szCs w:val="28"/>
        </w:rPr>
      </w:pPr>
    </w:p>
    <w:p w:rsidR="00FD6D20" w:rsidRDefault="00FD6D20" w:rsidP="00DB37F7">
      <w:pPr>
        <w:rPr>
          <w:b/>
          <w:sz w:val="28"/>
          <w:szCs w:val="28"/>
        </w:rPr>
      </w:pPr>
    </w:p>
    <w:p w:rsidR="00B36B56" w:rsidRDefault="00B36B56" w:rsidP="00DB37F7">
      <w:pPr>
        <w:rPr>
          <w:b/>
          <w:sz w:val="28"/>
          <w:szCs w:val="28"/>
        </w:rPr>
        <w:sectPr w:rsidR="00B36B56" w:rsidSect="00B36B56">
          <w:pgSz w:w="11907" w:h="16840" w:code="9"/>
          <w:pgMar w:top="1134" w:right="851" w:bottom="1134" w:left="1134" w:header="397" w:footer="227" w:gutter="0"/>
          <w:pgNumType w:start="1"/>
          <w:cols w:space="720"/>
          <w:titlePg/>
          <w:docGrid w:linePitch="326"/>
        </w:sectPr>
      </w:pPr>
    </w:p>
    <w:p w:rsidR="00FD6D20" w:rsidRDefault="00FD6D20" w:rsidP="00DB37F7">
      <w:pPr>
        <w:rPr>
          <w:b/>
          <w:sz w:val="28"/>
          <w:szCs w:val="28"/>
        </w:rPr>
      </w:pPr>
    </w:p>
    <w:p w:rsidR="005F53A1" w:rsidRDefault="005F53A1" w:rsidP="005F53A1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Приложение 2</w:t>
      </w:r>
    </w:p>
    <w:p w:rsidR="00FD6D20" w:rsidRPr="00FD6D20" w:rsidRDefault="00FD6D20" w:rsidP="00FD6D20">
      <w:pPr>
        <w:pStyle w:val="s37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>к Порядку предоставления меры</w:t>
      </w:r>
    </w:p>
    <w:p w:rsidR="00FD6D20" w:rsidRPr="00FD6D20" w:rsidRDefault="00FD6D20" w:rsidP="00FD6D20">
      <w:pPr>
        <w:pStyle w:val="s37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 xml:space="preserve"> поддержки по обеспечению сохранности </w:t>
      </w:r>
    </w:p>
    <w:p w:rsidR="00FD6D20" w:rsidRPr="00FD6D20" w:rsidRDefault="00FD6D20" w:rsidP="00FD6D20">
      <w:pPr>
        <w:pStyle w:val="s37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>транспортных средств участников</w:t>
      </w:r>
    </w:p>
    <w:p w:rsidR="00FD6D20" w:rsidRPr="00FD6D20" w:rsidRDefault="00FD6D20" w:rsidP="00FD6D20">
      <w:pPr>
        <w:pStyle w:val="s37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 xml:space="preserve"> специальной военной операции </w:t>
      </w:r>
    </w:p>
    <w:p w:rsidR="005F53A1" w:rsidRPr="00BF382E" w:rsidRDefault="00FD6D20" w:rsidP="00FD6D20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FD6D20">
        <w:rPr>
          <w:color w:val="22272F"/>
          <w:sz w:val="28"/>
          <w:szCs w:val="28"/>
        </w:rPr>
        <w:t xml:space="preserve">на безвозмездной основе </w:t>
      </w:r>
    </w:p>
    <w:p w:rsidR="003B558B" w:rsidRDefault="003B558B" w:rsidP="00764A1F">
      <w:pPr>
        <w:jc w:val="center"/>
        <w:rPr>
          <w:b/>
          <w:sz w:val="28"/>
          <w:szCs w:val="28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8938"/>
      </w:tblGrid>
      <w:tr w:rsidR="005F53A1" w:rsidRPr="005F53A1" w:rsidTr="005F53A1">
        <w:tc>
          <w:tcPr>
            <w:tcW w:w="9060" w:type="dxa"/>
            <w:gridSpan w:val="2"/>
            <w:hideMark/>
          </w:tcPr>
          <w:p w:rsidR="005F53A1" w:rsidRPr="005F53A1" w:rsidRDefault="005F53A1" w:rsidP="00FD6D20">
            <w:pPr>
              <w:spacing w:line="288" w:lineRule="atLeast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>Бланк уполномоченного органа</w:t>
            </w:r>
          </w:p>
        </w:tc>
      </w:tr>
      <w:tr w:rsidR="005F53A1" w:rsidRPr="005F53A1" w:rsidTr="005F53A1">
        <w:tc>
          <w:tcPr>
            <w:tcW w:w="9060" w:type="dxa"/>
            <w:gridSpan w:val="2"/>
            <w:hideMark/>
          </w:tcPr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(фамилия, имя, отчество (последнее – при наличии) адресата) </w:t>
            </w:r>
          </w:p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5F53A1" w:rsidRPr="005F53A1" w:rsidRDefault="005F53A1" w:rsidP="005F53A1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(адрес проживания) </w:t>
            </w:r>
          </w:p>
        </w:tc>
      </w:tr>
      <w:tr w:rsidR="005F53A1" w:rsidRPr="005F53A1" w:rsidTr="005F53A1">
        <w:tc>
          <w:tcPr>
            <w:tcW w:w="9060" w:type="dxa"/>
            <w:gridSpan w:val="2"/>
            <w:hideMark/>
          </w:tcPr>
          <w:p w:rsidR="005F53A1" w:rsidRDefault="005F53A1" w:rsidP="005F53A1">
            <w:pPr>
              <w:jc w:val="center"/>
              <w:rPr>
                <w:sz w:val="28"/>
                <w:szCs w:val="28"/>
              </w:rPr>
            </w:pPr>
          </w:p>
          <w:p w:rsidR="005F53A1" w:rsidRPr="005F53A1" w:rsidRDefault="005F53A1" w:rsidP="005F53A1">
            <w:pPr>
              <w:jc w:val="center"/>
              <w:rPr>
                <w:b/>
                <w:sz w:val="28"/>
                <w:szCs w:val="28"/>
              </w:rPr>
            </w:pPr>
            <w:r w:rsidRPr="005F53A1">
              <w:rPr>
                <w:b/>
                <w:sz w:val="28"/>
                <w:szCs w:val="28"/>
              </w:rPr>
              <w:t xml:space="preserve">УВЕДОМЛЕНИЕ </w:t>
            </w:r>
          </w:p>
          <w:p w:rsidR="005F53A1" w:rsidRPr="005F53A1" w:rsidRDefault="005F53A1" w:rsidP="005F53A1">
            <w:pPr>
              <w:jc w:val="center"/>
              <w:rPr>
                <w:b/>
                <w:sz w:val="28"/>
                <w:szCs w:val="28"/>
              </w:rPr>
            </w:pPr>
            <w:r w:rsidRPr="005F53A1">
              <w:rPr>
                <w:b/>
                <w:sz w:val="28"/>
                <w:szCs w:val="28"/>
              </w:rPr>
              <w:t>об отказе в предоставлении меры поддержки</w:t>
            </w:r>
          </w:p>
          <w:p w:rsidR="005F53A1" w:rsidRPr="005F53A1" w:rsidRDefault="005F53A1" w:rsidP="005F53A1">
            <w:pPr>
              <w:jc w:val="center"/>
              <w:rPr>
                <w:sz w:val="28"/>
                <w:szCs w:val="28"/>
              </w:rPr>
            </w:pPr>
          </w:p>
        </w:tc>
      </w:tr>
      <w:tr w:rsidR="005F53A1" w:rsidRPr="005F53A1" w:rsidTr="005F53A1">
        <w:tc>
          <w:tcPr>
            <w:tcW w:w="9060" w:type="dxa"/>
            <w:gridSpan w:val="2"/>
            <w:hideMark/>
          </w:tcPr>
          <w:p w:rsidR="005F53A1" w:rsidRPr="005F53A1" w:rsidRDefault="005F53A1" w:rsidP="005F53A1">
            <w:pPr>
              <w:spacing w:line="288" w:lineRule="atLeast"/>
              <w:ind w:firstLine="552"/>
              <w:jc w:val="both"/>
              <w:rPr>
                <w:szCs w:val="24"/>
              </w:rPr>
            </w:pPr>
            <w:r w:rsidRPr="005F53A1">
              <w:rPr>
                <w:sz w:val="28"/>
                <w:szCs w:val="28"/>
              </w:rPr>
              <w:t xml:space="preserve">Уважаемый </w:t>
            </w:r>
            <w:r w:rsidRPr="005F53A1">
              <w:rPr>
                <w:szCs w:val="24"/>
              </w:rPr>
              <w:t>_____________________________________________________________</w:t>
            </w:r>
            <w:r>
              <w:rPr>
                <w:szCs w:val="24"/>
              </w:rPr>
              <w:t>_____________________</w:t>
            </w:r>
            <w:r w:rsidRPr="005F53A1">
              <w:rPr>
                <w:szCs w:val="24"/>
              </w:rPr>
              <w:t xml:space="preserve"> </w:t>
            </w:r>
          </w:p>
          <w:p w:rsidR="007002DC" w:rsidRDefault="005F53A1" w:rsidP="005F53A1">
            <w:pPr>
              <w:jc w:val="center"/>
              <w:rPr>
                <w:szCs w:val="24"/>
              </w:rPr>
            </w:pPr>
            <w:r w:rsidRPr="005F53A1">
              <w:rPr>
                <w:szCs w:val="24"/>
              </w:rPr>
              <w:t>(указывается фамилия, имя, отчество (последнее - при наличии) заявителя</w:t>
            </w:r>
            <w:r w:rsidR="00B93E94">
              <w:rPr>
                <w:szCs w:val="24"/>
              </w:rPr>
              <w:t xml:space="preserve"> </w:t>
            </w:r>
          </w:p>
          <w:p w:rsidR="005F53A1" w:rsidRPr="005F53A1" w:rsidRDefault="00B93E94" w:rsidP="005F5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(представителя заявителя)</w:t>
            </w:r>
            <w:r w:rsidR="005F53A1" w:rsidRPr="005F53A1">
              <w:rPr>
                <w:szCs w:val="24"/>
              </w:rPr>
              <w:t xml:space="preserve">) </w:t>
            </w:r>
          </w:p>
        </w:tc>
      </w:tr>
      <w:tr w:rsidR="005F53A1" w:rsidRPr="005F53A1" w:rsidTr="005F53A1">
        <w:tc>
          <w:tcPr>
            <w:tcW w:w="9060" w:type="dxa"/>
            <w:gridSpan w:val="2"/>
            <w:hideMark/>
          </w:tcPr>
          <w:p w:rsidR="005F53A1" w:rsidRDefault="005F53A1" w:rsidP="005F53A1">
            <w:pPr>
              <w:spacing w:line="288" w:lineRule="atLeast"/>
              <w:ind w:firstLine="567"/>
              <w:jc w:val="both"/>
              <w:rPr>
                <w:sz w:val="28"/>
                <w:szCs w:val="28"/>
              </w:rPr>
            </w:pPr>
          </w:p>
          <w:p w:rsidR="005F53A1" w:rsidRPr="005F53A1" w:rsidRDefault="005F53A1" w:rsidP="00A40D10">
            <w:pPr>
              <w:pStyle w:val="s37"/>
              <w:spacing w:before="0" w:beforeAutospacing="0" w:after="0" w:afterAutospacing="0"/>
              <w:ind w:firstLine="694"/>
              <w:contextualSpacing/>
              <w:jc w:val="both"/>
              <w:rPr>
                <w:color w:val="22272F"/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>Рассмотрев Ваше заявление об обеспечении сохранности транспортного средства участника специальной военной операции на безвозмездной основе от _____</w:t>
            </w:r>
            <w:r w:rsidR="00B33E01">
              <w:rPr>
                <w:sz w:val="28"/>
                <w:szCs w:val="28"/>
              </w:rPr>
              <w:t>___</w:t>
            </w:r>
            <w:r w:rsidR="00A40D10">
              <w:rPr>
                <w:sz w:val="28"/>
                <w:szCs w:val="28"/>
              </w:rPr>
              <w:t xml:space="preserve"> </w:t>
            </w:r>
            <w:r w:rsidRPr="005F53A1">
              <w:rPr>
                <w:sz w:val="28"/>
                <w:szCs w:val="28"/>
              </w:rPr>
              <w:t xml:space="preserve">(указывается дата подачи заявления), принято решение об отказе в </w:t>
            </w:r>
            <w:r w:rsidR="008C734F">
              <w:rPr>
                <w:sz w:val="28"/>
                <w:szCs w:val="28"/>
              </w:rPr>
              <w:t xml:space="preserve">предоставлении меры поддержки </w:t>
            </w:r>
            <w:r w:rsidR="00A40D10">
              <w:rPr>
                <w:sz w:val="28"/>
                <w:szCs w:val="28"/>
              </w:rPr>
              <w:t>по о</w:t>
            </w:r>
            <w:r w:rsidR="008C734F" w:rsidRPr="00BF382E">
              <w:rPr>
                <w:color w:val="22272F"/>
                <w:sz w:val="28"/>
                <w:szCs w:val="28"/>
              </w:rPr>
              <w:t>беспечени</w:t>
            </w:r>
            <w:r w:rsidR="00A40D10">
              <w:rPr>
                <w:color w:val="22272F"/>
                <w:sz w:val="28"/>
                <w:szCs w:val="28"/>
              </w:rPr>
              <w:t>ю</w:t>
            </w:r>
            <w:r w:rsidR="008C734F" w:rsidRPr="00BF382E">
              <w:rPr>
                <w:color w:val="22272F"/>
                <w:sz w:val="28"/>
                <w:szCs w:val="28"/>
              </w:rPr>
              <w:t xml:space="preserve"> сохранности транспортных средств участников специальной военной операции на безвозмездной основе</w:t>
            </w:r>
            <w:r w:rsidR="00A40D10">
              <w:rPr>
                <w:color w:val="22272F"/>
                <w:sz w:val="28"/>
                <w:szCs w:val="28"/>
              </w:rPr>
              <w:t xml:space="preserve"> на основании    </w:t>
            </w:r>
            <w:r w:rsidRPr="005F53A1">
              <w:rPr>
                <w:sz w:val="28"/>
                <w:szCs w:val="28"/>
              </w:rPr>
              <w:t>____________________________</w:t>
            </w:r>
            <w:r w:rsidR="00B33E01">
              <w:rPr>
                <w:sz w:val="28"/>
                <w:szCs w:val="28"/>
              </w:rPr>
              <w:t>_______</w:t>
            </w:r>
            <w:r w:rsidR="008C734F">
              <w:rPr>
                <w:sz w:val="28"/>
                <w:szCs w:val="28"/>
              </w:rPr>
              <w:t>________________________.</w:t>
            </w:r>
            <w:r w:rsidRPr="005F53A1">
              <w:rPr>
                <w:sz w:val="28"/>
                <w:szCs w:val="28"/>
              </w:rPr>
              <w:t xml:space="preserve"> </w:t>
            </w:r>
          </w:p>
        </w:tc>
      </w:tr>
      <w:tr w:rsidR="005F53A1" w:rsidRPr="005F53A1" w:rsidTr="005F53A1">
        <w:tc>
          <w:tcPr>
            <w:tcW w:w="0" w:type="auto"/>
            <w:hideMark/>
          </w:tcPr>
          <w:p w:rsidR="005F53A1" w:rsidRPr="005F53A1" w:rsidRDefault="005F53A1" w:rsidP="005F53A1">
            <w:pPr>
              <w:ind w:firstLine="567"/>
              <w:jc w:val="center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41" w:type="dxa"/>
            <w:hideMark/>
          </w:tcPr>
          <w:p w:rsidR="005F53A1" w:rsidRPr="005F53A1" w:rsidRDefault="00B33E01" w:rsidP="00A40D10">
            <w:pPr>
              <w:ind w:firstLine="567"/>
              <w:jc w:val="center"/>
              <w:rPr>
                <w:szCs w:val="24"/>
              </w:rPr>
            </w:pPr>
            <w:r w:rsidRPr="00B33E01">
              <w:rPr>
                <w:szCs w:val="24"/>
              </w:rPr>
              <w:t>(указывается</w:t>
            </w:r>
            <w:r w:rsidR="00A40D10">
              <w:rPr>
                <w:szCs w:val="24"/>
              </w:rPr>
              <w:t xml:space="preserve"> основание</w:t>
            </w:r>
            <w:r w:rsidRPr="00B33E01">
              <w:rPr>
                <w:szCs w:val="24"/>
              </w:rPr>
              <w:t xml:space="preserve"> отказа)</w:t>
            </w:r>
          </w:p>
        </w:tc>
      </w:tr>
    </w:tbl>
    <w:p w:rsidR="005F53A1" w:rsidRPr="005F53A1" w:rsidRDefault="005F53A1" w:rsidP="005F53A1">
      <w:pPr>
        <w:spacing w:line="288" w:lineRule="atLeast"/>
        <w:ind w:firstLine="567"/>
        <w:rPr>
          <w:sz w:val="28"/>
          <w:szCs w:val="28"/>
        </w:rPr>
      </w:pPr>
      <w:r w:rsidRPr="005F53A1">
        <w:rPr>
          <w:sz w:val="28"/>
          <w:szCs w:val="28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118"/>
        <w:gridCol w:w="4783"/>
        <w:gridCol w:w="79"/>
      </w:tblGrid>
      <w:tr w:rsidR="00A40D10" w:rsidRPr="005F53A1" w:rsidTr="005F53A1">
        <w:tc>
          <w:tcPr>
            <w:tcW w:w="0" w:type="auto"/>
            <w:hideMark/>
          </w:tcPr>
          <w:p w:rsidR="005F53A1" w:rsidRPr="005F53A1" w:rsidRDefault="005F53A1" w:rsidP="005F53A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5F53A1" w:rsidRPr="005F53A1" w:rsidRDefault="005F53A1" w:rsidP="005F53A1">
            <w:pPr>
              <w:jc w:val="center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______________ </w:t>
            </w:r>
            <w:r w:rsidR="00A40D10">
              <w:rPr>
                <w:sz w:val="28"/>
                <w:szCs w:val="28"/>
              </w:rPr>
              <w:t xml:space="preserve">                                </w:t>
            </w:r>
          </w:p>
          <w:p w:rsidR="00A40D10" w:rsidRDefault="005F53A1" w:rsidP="00A40D10">
            <w:pPr>
              <w:jc w:val="center"/>
              <w:rPr>
                <w:szCs w:val="24"/>
              </w:rPr>
            </w:pPr>
            <w:r w:rsidRPr="005F53A1">
              <w:rPr>
                <w:szCs w:val="24"/>
              </w:rPr>
              <w:t>(подпись</w:t>
            </w:r>
          </w:p>
          <w:p w:rsidR="005F53A1" w:rsidRPr="005F53A1" w:rsidRDefault="00A40D10" w:rsidP="00A40D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должностного лица Департамента</w:t>
            </w:r>
            <w:r w:rsidR="005F53A1" w:rsidRPr="005F53A1">
              <w:rPr>
                <w:szCs w:val="24"/>
              </w:rPr>
              <w:t xml:space="preserve">) </w:t>
            </w:r>
          </w:p>
        </w:tc>
        <w:tc>
          <w:tcPr>
            <w:tcW w:w="0" w:type="auto"/>
            <w:hideMark/>
          </w:tcPr>
          <w:p w:rsidR="005F53A1" w:rsidRPr="005F53A1" w:rsidRDefault="00A40D10" w:rsidP="005F5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53A1" w:rsidRPr="005F53A1">
              <w:rPr>
                <w:sz w:val="28"/>
                <w:szCs w:val="28"/>
              </w:rPr>
              <w:t xml:space="preserve">______________________ </w:t>
            </w:r>
          </w:p>
          <w:p w:rsidR="005F53A1" w:rsidRPr="005F53A1" w:rsidRDefault="00A40D10" w:rsidP="00A40D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5F53A1" w:rsidRPr="005F53A1">
              <w:rPr>
                <w:szCs w:val="24"/>
              </w:rPr>
              <w:t>(Ф.И.О.</w:t>
            </w:r>
            <w:r w:rsidR="00B33E01" w:rsidRPr="00B33E01">
              <w:rPr>
                <w:szCs w:val="24"/>
              </w:rPr>
              <w:t xml:space="preserve"> (последнее - </w:t>
            </w:r>
            <w:r w:rsidR="00B33E01">
              <w:rPr>
                <w:szCs w:val="24"/>
              </w:rPr>
              <w:t>при наличии</w:t>
            </w:r>
            <w:r w:rsidR="005F53A1" w:rsidRPr="005F53A1">
              <w:rPr>
                <w:szCs w:val="24"/>
              </w:rPr>
              <w:t xml:space="preserve">) </w:t>
            </w:r>
          </w:p>
        </w:tc>
        <w:tc>
          <w:tcPr>
            <w:tcW w:w="0" w:type="auto"/>
            <w:hideMark/>
          </w:tcPr>
          <w:p w:rsidR="005F53A1" w:rsidRPr="005F53A1" w:rsidRDefault="005F53A1" w:rsidP="005F53A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  </w:t>
            </w:r>
          </w:p>
        </w:tc>
      </w:tr>
    </w:tbl>
    <w:p w:rsidR="003B558B" w:rsidRDefault="003B558B" w:rsidP="00764A1F">
      <w:pPr>
        <w:jc w:val="center"/>
        <w:rPr>
          <w:b/>
          <w:sz w:val="28"/>
          <w:szCs w:val="28"/>
        </w:rPr>
      </w:pPr>
    </w:p>
    <w:p w:rsidR="005F53A1" w:rsidRDefault="005F53A1" w:rsidP="00764A1F">
      <w:pPr>
        <w:jc w:val="center"/>
        <w:rPr>
          <w:b/>
          <w:sz w:val="28"/>
          <w:szCs w:val="28"/>
        </w:rPr>
      </w:pPr>
    </w:p>
    <w:p w:rsidR="005F53A1" w:rsidRDefault="005F53A1" w:rsidP="00764A1F">
      <w:pPr>
        <w:jc w:val="center"/>
        <w:rPr>
          <w:b/>
          <w:sz w:val="28"/>
          <w:szCs w:val="28"/>
        </w:rPr>
      </w:pPr>
    </w:p>
    <w:p w:rsidR="005F53A1" w:rsidRDefault="005F53A1" w:rsidP="00764A1F">
      <w:pPr>
        <w:jc w:val="center"/>
        <w:rPr>
          <w:b/>
          <w:sz w:val="28"/>
          <w:szCs w:val="28"/>
        </w:rPr>
      </w:pPr>
    </w:p>
    <w:p w:rsidR="00B36B56" w:rsidRDefault="00B36B56" w:rsidP="00764A1F">
      <w:pPr>
        <w:jc w:val="center"/>
        <w:rPr>
          <w:b/>
          <w:sz w:val="28"/>
          <w:szCs w:val="28"/>
        </w:rPr>
        <w:sectPr w:rsidR="00B36B56" w:rsidSect="00B36B56">
          <w:pgSz w:w="11907" w:h="16840" w:code="9"/>
          <w:pgMar w:top="1134" w:right="851" w:bottom="1134" w:left="1134" w:header="397" w:footer="227" w:gutter="0"/>
          <w:pgNumType w:start="1"/>
          <w:cols w:space="720"/>
          <w:titlePg/>
          <w:docGrid w:linePitch="326"/>
        </w:sectPr>
      </w:pPr>
    </w:p>
    <w:p w:rsidR="0065344C" w:rsidRDefault="0065344C" w:rsidP="0065344C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Приложение 3</w:t>
      </w:r>
    </w:p>
    <w:p w:rsidR="0065344C" w:rsidRPr="00476316" w:rsidRDefault="0065344C" w:rsidP="0065344C">
      <w:pPr>
        <w:pStyle w:val="s37"/>
        <w:contextualSpacing/>
        <w:jc w:val="right"/>
        <w:rPr>
          <w:color w:val="22272F"/>
          <w:sz w:val="28"/>
          <w:szCs w:val="28"/>
        </w:rPr>
      </w:pPr>
      <w:r w:rsidRPr="00476316">
        <w:rPr>
          <w:color w:val="22272F"/>
          <w:sz w:val="28"/>
          <w:szCs w:val="28"/>
        </w:rPr>
        <w:t>к Порядку предоставления меры</w:t>
      </w:r>
    </w:p>
    <w:p w:rsidR="0065344C" w:rsidRPr="00476316" w:rsidRDefault="0065344C" w:rsidP="0065344C">
      <w:pPr>
        <w:pStyle w:val="s37"/>
        <w:contextualSpacing/>
        <w:jc w:val="right"/>
        <w:rPr>
          <w:color w:val="22272F"/>
          <w:sz w:val="28"/>
          <w:szCs w:val="28"/>
        </w:rPr>
      </w:pPr>
      <w:r w:rsidRPr="00476316">
        <w:rPr>
          <w:color w:val="22272F"/>
          <w:sz w:val="28"/>
          <w:szCs w:val="28"/>
        </w:rPr>
        <w:t xml:space="preserve"> поддержки по обеспечению сохранности </w:t>
      </w:r>
    </w:p>
    <w:p w:rsidR="0065344C" w:rsidRPr="00476316" w:rsidRDefault="0065344C" w:rsidP="0065344C">
      <w:pPr>
        <w:pStyle w:val="s37"/>
        <w:contextualSpacing/>
        <w:jc w:val="right"/>
        <w:rPr>
          <w:color w:val="22272F"/>
          <w:sz w:val="28"/>
          <w:szCs w:val="28"/>
        </w:rPr>
      </w:pPr>
      <w:r w:rsidRPr="00476316">
        <w:rPr>
          <w:color w:val="22272F"/>
          <w:sz w:val="28"/>
          <w:szCs w:val="28"/>
        </w:rPr>
        <w:t>транспортных средств участников</w:t>
      </w:r>
    </w:p>
    <w:p w:rsidR="0065344C" w:rsidRPr="00476316" w:rsidRDefault="0065344C" w:rsidP="0065344C">
      <w:pPr>
        <w:pStyle w:val="s37"/>
        <w:contextualSpacing/>
        <w:jc w:val="right"/>
        <w:rPr>
          <w:color w:val="22272F"/>
          <w:sz w:val="28"/>
          <w:szCs w:val="28"/>
        </w:rPr>
      </w:pPr>
      <w:r w:rsidRPr="00476316">
        <w:rPr>
          <w:color w:val="22272F"/>
          <w:sz w:val="28"/>
          <w:szCs w:val="28"/>
        </w:rPr>
        <w:t xml:space="preserve"> специальной военной операции </w:t>
      </w:r>
    </w:p>
    <w:p w:rsidR="0065344C" w:rsidRPr="00BF382E" w:rsidRDefault="0065344C" w:rsidP="0065344C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  <w:r w:rsidRPr="00476316">
        <w:rPr>
          <w:color w:val="22272F"/>
          <w:sz w:val="28"/>
          <w:szCs w:val="28"/>
        </w:rPr>
        <w:t xml:space="preserve">на безвозмездной основе </w:t>
      </w:r>
    </w:p>
    <w:p w:rsidR="0065344C" w:rsidRDefault="0065344C" w:rsidP="0065344C">
      <w:pPr>
        <w:jc w:val="center"/>
        <w:rPr>
          <w:b/>
          <w:sz w:val="28"/>
          <w:szCs w:val="28"/>
        </w:rPr>
      </w:pPr>
    </w:p>
    <w:tbl>
      <w:tblPr>
        <w:tblW w:w="990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4"/>
      </w:tblGrid>
      <w:tr w:rsidR="0065344C" w:rsidRPr="005F53A1" w:rsidTr="00611ABA">
        <w:tc>
          <w:tcPr>
            <w:tcW w:w="9904" w:type="dxa"/>
            <w:hideMark/>
          </w:tcPr>
          <w:p w:rsidR="0065344C" w:rsidRPr="005F53A1" w:rsidRDefault="0065344C" w:rsidP="00611ABA">
            <w:pPr>
              <w:spacing w:line="288" w:lineRule="atLeast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>Бланк уполномоченного органа</w:t>
            </w:r>
          </w:p>
        </w:tc>
      </w:tr>
      <w:tr w:rsidR="0065344C" w:rsidRPr="005F53A1" w:rsidTr="00611ABA">
        <w:tc>
          <w:tcPr>
            <w:tcW w:w="9904" w:type="dxa"/>
            <w:hideMark/>
          </w:tcPr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65344C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>(фамилия, имя, отчество</w:t>
            </w:r>
          </w:p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 (последнее – при наличии) адресата) </w:t>
            </w:r>
          </w:p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_____________________________________ </w:t>
            </w:r>
          </w:p>
          <w:p w:rsidR="0065344C" w:rsidRPr="005F53A1" w:rsidRDefault="0065344C" w:rsidP="00611ABA">
            <w:pPr>
              <w:spacing w:line="288" w:lineRule="atLeast"/>
              <w:jc w:val="right"/>
              <w:rPr>
                <w:szCs w:val="24"/>
              </w:rPr>
            </w:pPr>
            <w:r w:rsidRPr="005F53A1">
              <w:rPr>
                <w:szCs w:val="24"/>
              </w:rPr>
              <w:t xml:space="preserve">(адрес проживания) </w:t>
            </w:r>
          </w:p>
        </w:tc>
      </w:tr>
      <w:tr w:rsidR="0065344C" w:rsidRPr="005F53A1" w:rsidTr="00611ABA">
        <w:tc>
          <w:tcPr>
            <w:tcW w:w="9904" w:type="dxa"/>
            <w:hideMark/>
          </w:tcPr>
          <w:p w:rsidR="0065344C" w:rsidRDefault="0065344C" w:rsidP="00611ABA">
            <w:pPr>
              <w:jc w:val="center"/>
              <w:rPr>
                <w:sz w:val="28"/>
                <w:szCs w:val="28"/>
              </w:rPr>
            </w:pPr>
          </w:p>
          <w:p w:rsidR="0065344C" w:rsidRPr="005F53A1" w:rsidRDefault="0065344C" w:rsidP="00611ABA">
            <w:pPr>
              <w:jc w:val="center"/>
              <w:rPr>
                <w:b/>
                <w:sz w:val="28"/>
                <w:szCs w:val="28"/>
              </w:rPr>
            </w:pPr>
            <w:r w:rsidRPr="005F53A1">
              <w:rPr>
                <w:b/>
                <w:sz w:val="28"/>
                <w:szCs w:val="28"/>
              </w:rPr>
              <w:t xml:space="preserve">УВЕДОМЛЕНИЕ </w:t>
            </w:r>
          </w:p>
          <w:p w:rsidR="0065344C" w:rsidRPr="005F53A1" w:rsidRDefault="0065344C" w:rsidP="00611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Pr="005F53A1">
              <w:rPr>
                <w:b/>
                <w:sz w:val="28"/>
                <w:szCs w:val="28"/>
              </w:rPr>
              <w:t>предоставлении меры поддержки</w:t>
            </w:r>
          </w:p>
          <w:p w:rsidR="0065344C" w:rsidRPr="005F53A1" w:rsidRDefault="0065344C" w:rsidP="00611ABA">
            <w:pPr>
              <w:jc w:val="center"/>
              <w:rPr>
                <w:sz w:val="28"/>
                <w:szCs w:val="28"/>
              </w:rPr>
            </w:pPr>
          </w:p>
        </w:tc>
      </w:tr>
      <w:tr w:rsidR="0065344C" w:rsidRPr="005F53A1" w:rsidTr="00611ABA">
        <w:tc>
          <w:tcPr>
            <w:tcW w:w="9904" w:type="dxa"/>
            <w:hideMark/>
          </w:tcPr>
          <w:p w:rsidR="0065344C" w:rsidRPr="005F53A1" w:rsidRDefault="0065344C" w:rsidP="00611ABA">
            <w:pPr>
              <w:spacing w:line="288" w:lineRule="atLeast"/>
              <w:ind w:firstLine="552"/>
              <w:jc w:val="both"/>
              <w:rPr>
                <w:szCs w:val="24"/>
              </w:rPr>
            </w:pPr>
            <w:r w:rsidRPr="005F53A1">
              <w:rPr>
                <w:sz w:val="28"/>
                <w:szCs w:val="28"/>
              </w:rPr>
              <w:t xml:space="preserve">Уважаемый </w:t>
            </w:r>
            <w:r w:rsidRPr="005F53A1">
              <w:rPr>
                <w:szCs w:val="24"/>
              </w:rPr>
              <w:t>_____________________________________________________________</w:t>
            </w:r>
            <w:r>
              <w:rPr>
                <w:szCs w:val="24"/>
              </w:rPr>
              <w:t>_____________________</w:t>
            </w:r>
            <w:r w:rsidRPr="005F53A1">
              <w:rPr>
                <w:szCs w:val="24"/>
              </w:rPr>
              <w:t xml:space="preserve"> </w:t>
            </w:r>
          </w:p>
          <w:p w:rsidR="0065344C" w:rsidRDefault="0065344C" w:rsidP="00611ABA">
            <w:pPr>
              <w:jc w:val="center"/>
              <w:rPr>
                <w:szCs w:val="24"/>
              </w:rPr>
            </w:pPr>
            <w:r w:rsidRPr="005F53A1">
              <w:rPr>
                <w:szCs w:val="24"/>
              </w:rPr>
              <w:t>(указывается фамилия, имя, отчество (последнее - при наличии) заявителя</w:t>
            </w:r>
          </w:p>
          <w:p w:rsidR="0065344C" w:rsidRPr="005F53A1" w:rsidRDefault="0065344C" w:rsidP="00611A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(представителя заявителя)</w:t>
            </w:r>
            <w:r w:rsidRPr="005F53A1">
              <w:rPr>
                <w:szCs w:val="24"/>
              </w:rPr>
              <w:t xml:space="preserve">) </w:t>
            </w:r>
          </w:p>
        </w:tc>
      </w:tr>
      <w:tr w:rsidR="0065344C" w:rsidRPr="00167D5D" w:rsidTr="00611ABA">
        <w:tc>
          <w:tcPr>
            <w:tcW w:w="9904" w:type="dxa"/>
            <w:hideMark/>
          </w:tcPr>
          <w:p w:rsidR="0065344C" w:rsidRPr="00167D5D" w:rsidRDefault="0065344C" w:rsidP="00611ABA">
            <w:pPr>
              <w:spacing w:line="288" w:lineRule="atLeast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65344C" w:rsidRPr="00167D5D" w:rsidRDefault="0065344C" w:rsidP="00611ABA">
            <w:pPr>
              <w:pStyle w:val="s37"/>
              <w:spacing w:before="0" w:beforeAutospacing="0" w:after="0" w:afterAutospacing="0"/>
              <w:ind w:firstLine="694"/>
              <w:contextualSpacing/>
              <w:jc w:val="both"/>
              <w:rPr>
                <w:sz w:val="28"/>
                <w:szCs w:val="28"/>
              </w:rPr>
            </w:pPr>
            <w:r w:rsidRPr="00167D5D">
              <w:rPr>
                <w:sz w:val="28"/>
                <w:szCs w:val="28"/>
              </w:rPr>
              <w:t>Рассмотрев Ваше заявление об обеспечении сохранности транспортного средства участника специальной военной операции на безвозмездной основе от _____</w:t>
            </w:r>
            <w:r w:rsidR="00167D5D" w:rsidRPr="00167D5D">
              <w:rPr>
                <w:sz w:val="28"/>
                <w:szCs w:val="28"/>
              </w:rPr>
              <w:t>__________</w:t>
            </w:r>
            <w:r w:rsidRPr="00167D5D">
              <w:rPr>
                <w:sz w:val="28"/>
                <w:szCs w:val="28"/>
              </w:rPr>
              <w:t>___ (указывается дата подачи заявления), принято решение о предоставлении меры поддержки по обеспечению сохранности следующего транспортного средства:</w:t>
            </w:r>
          </w:p>
          <w:p w:rsidR="0065344C" w:rsidRPr="00167D5D" w:rsidRDefault="0065344C" w:rsidP="00611ABA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67D5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марка _____________________________; цвет ______________________________;</w:t>
            </w:r>
          </w:p>
          <w:p w:rsidR="0065344C" w:rsidRPr="00167D5D" w:rsidRDefault="0065344C" w:rsidP="00611ABA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67D5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год выпуска ________________________; номер шасси ______________________;</w:t>
            </w:r>
          </w:p>
          <w:p w:rsidR="0065344C" w:rsidRPr="00167D5D" w:rsidRDefault="0065344C" w:rsidP="00611ABA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67D5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модель, номер двигателя ______________; номер кузова _____________________;</w:t>
            </w:r>
          </w:p>
          <w:p w:rsidR="0065344C" w:rsidRPr="00167D5D" w:rsidRDefault="0065344C" w:rsidP="00611ABA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67D5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идентификационный номер ______________________________________________;</w:t>
            </w:r>
          </w:p>
          <w:p w:rsidR="0065344C" w:rsidRPr="00167D5D" w:rsidRDefault="00C729E4" w:rsidP="00611ABA">
            <w:pPr>
              <w:pStyle w:val="s37"/>
              <w:spacing w:before="0" w:beforeAutospacing="0" w:after="0" w:afterAutospacing="0"/>
              <w:contextualSpacing/>
              <w:rPr>
                <w:color w:val="22272F"/>
                <w:sz w:val="28"/>
                <w:szCs w:val="28"/>
              </w:rPr>
            </w:pPr>
            <w:hyperlink r:id="rId17" w:anchor="/document/72270082/entry/1000" w:history="1">
              <w:r w:rsidR="0065344C" w:rsidRPr="00167D5D">
                <w:rPr>
                  <w:rStyle w:val="af4"/>
                  <w:color w:val="auto"/>
                  <w:sz w:val="28"/>
                  <w:szCs w:val="28"/>
                  <w:u w:val="none"/>
                </w:rPr>
                <w:t>паспорт транспортного средства</w:t>
              </w:r>
            </w:hyperlink>
            <w:r w:rsidR="0065344C" w:rsidRPr="00167D5D">
              <w:rPr>
                <w:sz w:val="28"/>
                <w:szCs w:val="28"/>
              </w:rPr>
              <w:t xml:space="preserve"> </w:t>
            </w:r>
            <w:r w:rsidR="0065344C" w:rsidRPr="00167D5D">
              <w:rPr>
                <w:color w:val="22272F"/>
                <w:sz w:val="28"/>
                <w:szCs w:val="28"/>
              </w:rPr>
              <w:t>__________________________________________.</w:t>
            </w:r>
          </w:p>
          <w:p w:rsidR="0065344C" w:rsidRPr="00167D5D" w:rsidRDefault="0065344C" w:rsidP="0065344C">
            <w:pPr>
              <w:pStyle w:val="s37"/>
              <w:spacing w:before="0" w:beforeAutospacing="0" w:after="0" w:afterAutospacing="0"/>
              <w:ind w:firstLine="694"/>
              <w:contextualSpacing/>
              <w:jc w:val="both"/>
              <w:rPr>
                <w:sz w:val="28"/>
                <w:szCs w:val="28"/>
              </w:rPr>
            </w:pPr>
            <w:r w:rsidRPr="00167D5D">
              <w:rPr>
                <w:sz w:val="28"/>
                <w:szCs w:val="28"/>
              </w:rPr>
              <w:t xml:space="preserve">Для получения меры поддержки Вам </w:t>
            </w:r>
            <w:proofErr w:type="gramStart"/>
            <w:r w:rsidRPr="00167D5D">
              <w:rPr>
                <w:sz w:val="28"/>
                <w:szCs w:val="28"/>
              </w:rPr>
              <w:t>необходимо  _</w:t>
            </w:r>
            <w:proofErr w:type="gramEnd"/>
            <w:r w:rsidRPr="00167D5D">
              <w:rPr>
                <w:sz w:val="28"/>
                <w:szCs w:val="28"/>
              </w:rPr>
              <w:t>______________________</w:t>
            </w:r>
          </w:p>
          <w:p w:rsidR="0065344C" w:rsidRPr="00167D5D" w:rsidRDefault="0065344C" w:rsidP="0065344C">
            <w:pPr>
              <w:pStyle w:val="s3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67D5D">
              <w:rPr>
                <w:sz w:val="28"/>
                <w:szCs w:val="28"/>
              </w:rPr>
              <w:t>______________________________________________________________________</w:t>
            </w:r>
          </w:p>
          <w:p w:rsidR="0065344C" w:rsidRPr="00167D5D" w:rsidRDefault="0065344C" w:rsidP="0065344C">
            <w:pPr>
              <w:pStyle w:val="s3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67D5D">
              <w:rPr>
                <w:sz w:val="18"/>
                <w:szCs w:val="18"/>
              </w:rPr>
              <w:t xml:space="preserve">(указывается </w:t>
            </w:r>
            <w:r w:rsidR="00082097" w:rsidRPr="00167D5D">
              <w:rPr>
                <w:sz w:val="18"/>
                <w:szCs w:val="18"/>
              </w:rPr>
              <w:t xml:space="preserve">наименование организации, </w:t>
            </w:r>
            <w:r w:rsidRPr="00167D5D">
              <w:rPr>
                <w:sz w:val="18"/>
                <w:szCs w:val="18"/>
              </w:rPr>
              <w:t xml:space="preserve">адрес, </w:t>
            </w:r>
            <w:r w:rsidR="00082097" w:rsidRPr="00167D5D">
              <w:rPr>
                <w:sz w:val="18"/>
                <w:szCs w:val="18"/>
              </w:rPr>
              <w:t>контактный</w:t>
            </w:r>
            <w:r w:rsidRPr="00167D5D">
              <w:rPr>
                <w:sz w:val="18"/>
                <w:szCs w:val="18"/>
              </w:rPr>
              <w:t xml:space="preserve"> телефон, по которому необходимо обратиться для заключения </w:t>
            </w:r>
          </w:p>
          <w:p w:rsidR="0065344C" w:rsidRPr="00167D5D" w:rsidRDefault="0065344C" w:rsidP="0065344C">
            <w:pPr>
              <w:pStyle w:val="s37"/>
              <w:spacing w:before="0" w:beforeAutospacing="0" w:after="0" w:afterAutospacing="0"/>
              <w:ind w:hanging="15"/>
              <w:contextualSpacing/>
              <w:jc w:val="both"/>
              <w:rPr>
                <w:sz w:val="18"/>
                <w:szCs w:val="18"/>
              </w:rPr>
            </w:pPr>
            <w:r w:rsidRPr="00167D5D">
              <w:rPr>
                <w:sz w:val="18"/>
                <w:szCs w:val="18"/>
              </w:rPr>
              <w:t xml:space="preserve">_____________________________________________________________________________________________________________ </w:t>
            </w:r>
            <w:r w:rsidR="00082097" w:rsidRPr="00167D5D">
              <w:rPr>
                <w:sz w:val="18"/>
                <w:szCs w:val="18"/>
              </w:rPr>
              <w:t xml:space="preserve">договора хранения, а также иная </w:t>
            </w:r>
            <w:r w:rsidRPr="00167D5D">
              <w:rPr>
                <w:sz w:val="18"/>
                <w:szCs w:val="18"/>
              </w:rPr>
              <w:t>информация (при необходимости))</w:t>
            </w:r>
            <w:r w:rsidR="00082097" w:rsidRPr="00167D5D">
              <w:rPr>
                <w:sz w:val="18"/>
                <w:szCs w:val="18"/>
              </w:rPr>
              <w:t xml:space="preserve"> ______________________________________________________________________________________________________________</w:t>
            </w:r>
          </w:p>
          <w:p w:rsidR="0065344C" w:rsidRPr="00167D5D" w:rsidRDefault="0065344C" w:rsidP="00082097">
            <w:pPr>
              <w:pStyle w:val="s37"/>
              <w:spacing w:before="0" w:beforeAutospacing="0" w:after="0" w:afterAutospacing="0"/>
              <w:ind w:firstLine="694"/>
              <w:contextualSpacing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</w:tr>
    </w:tbl>
    <w:p w:rsidR="0065344C" w:rsidRDefault="0065344C" w:rsidP="008C734F">
      <w:pPr>
        <w:pStyle w:val="s37"/>
        <w:spacing w:before="0" w:beforeAutospacing="0" w:after="0" w:afterAutospacing="0"/>
        <w:contextualSpacing/>
        <w:jc w:val="right"/>
        <w:rPr>
          <w:color w:val="22272F"/>
          <w:sz w:val="28"/>
          <w:szCs w:val="28"/>
        </w:rPr>
      </w:pPr>
    </w:p>
    <w:tbl>
      <w:tblPr>
        <w:tblW w:w="990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3661"/>
        <w:gridCol w:w="5034"/>
        <w:gridCol w:w="86"/>
        <w:gridCol w:w="1037"/>
      </w:tblGrid>
      <w:tr w:rsidR="008C734F" w:rsidRPr="007330D7" w:rsidTr="00082097">
        <w:tc>
          <w:tcPr>
            <w:tcW w:w="9904" w:type="dxa"/>
            <w:gridSpan w:val="5"/>
          </w:tcPr>
          <w:p w:rsidR="008C734F" w:rsidRPr="007330D7" w:rsidRDefault="008C734F" w:rsidP="00082097">
            <w:pPr>
              <w:rPr>
                <w:b/>
                <w:color w:val="22272F"/>
                <w:sz w:val="28"/>
                <w:szCs w:val="28"/>
              </w:rPr>
            </w:pPr>
          </w:p>
        </w:tc>
      </w:tr>
      <w:tr w:rsidR="008C734F" w:rsidRPr="005F53A1" w:rsidTr="00082097">
        <w:trPr>
          <w:gridAfter w:val="1"/>
          <w:wAfter w:w="844" w:type="dxa"/>
        </w:trPr>
        <w:tc>
          <w:tcPr>
            <w:tcW w:w="0" w:type="auto"/>
            <w:hideMark/>
          </w:tcPr>
          <w:p w:rsidR="008C734F" w:rsidRPr="005F53A1" w:rsidRDefault="008C734F" w:rsidP="000B18F3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8C734F" w:rsidRPr="005F53A1" w:rsidRDefault="008C734F" w:rsidP="000B18F3">
            <w:pPr>
              <w:jc w:val="center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______________ </w:t>
            </w:r>
          </w:p>
          <w:p w:rsidR="00476316" w:rsidRDefault="008C734F" w:rsidP="000B18F3">
            <w:pPr>
              <w:jc w:val="center"/>
              <w:rPr>
                <w:szCs w:val="24"/>
              </w:rPr>
            </w:pPr>
            <w:r w:rsidRPr="005F53A1">
              <w:rPr>
                <w:szCs w:val="24"/>
              </w:rPr>
              <w:t>(подпись</w:t>
            </w:r>
            <w:r w:rsidR="00476316">
              <w:rPr>
                <w:szCs w:val="24"/>
              </w:rPr>
              <w:t xml:space="preserve"> должностного лица</w:t>
            </w:r>
          </w:p>
          <w:p w:rsidR="008C734F" w:rsidRPr="005F53A1" w:rsidRDefault="00476316" w:rsidP="000B1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Департамента</w:t>
            </w:r>
            <w:r w:rsidR="008C734F" w:rsidRPr="005F53A1">
              <w:rPr>
                <w:szCs w:val="24"/>
              </w:rPr>
              <w:t xml:space="preserve">) </w:t>
            </w:r>
          </w:p>
        </w:tc>
        <w:tc>
          <w:tcPr>
            <w:tcW w:w="0" w:type="auto"/>
            <w:hideMark/>
          </w:tcPr>
          <w:p w:rsidR="008C734F" w:rsidRPr="005F53A1" w:rsidRDefault="00082097" w:rsidP="000B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C734F" w:rsidRPr="005F53A1">
              <w:rPr>
                <w:sz w:val="28"/>
                <w:szCs w:val="28"/>
              </w:rPr>
              <w:t xml:space="preserve">______________________ </w:t>
            </w:r>
          </w:p>
          <w:p w:rsidR="008C734F" w:rsidRPr="005F53A1" w:rsidRDefault="00082097" w:rsidP="000B1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8C734F" w:rsidRPr="005F53A1">
              <w:rPr>
                <w:szCs w:val="24"/>
              </w:rPr>
              <w:t>(Ф.И.О.</w:t>
            </w:r>
            <w:r w:rsidR="008C734F" w:rsidRPr="00B33E01">
              <w:rPr>
                <w:szCs w:val="24"/>
              </w:rPr>
              <w:t xml:space="preserve"> (последнее - </w:t>
            </w:r>
            <w:r w:rsidR="008C734F">
              <w:rPr>
                <w:szCs w:val="24"/>
              </w:rPr>
              <w:t>при наличии</w:t>
            </w:r>
            <w:r w:rsidR="008C734F" w:rsidRPr="005F53A1">
              <w:rPr>
                <w:szCs w:val="24"/>
              </w:rPr>
              <w:t xml:space="preserve">) </w:t>
            </w:r>
          </w:p>
        </w:tc>
        <w:tc>
          <w:tcPr>
            <w:tcW w:w="0" w:type="auto"/>
            <w:hideMark/>
          </w:tcPr>
          <w:p w:rsidR="008C734F" w:rsidRPr="005F53A1" w:rsidRDefault="008C734F" w:rsidP="000B18F3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5F53A1">
              <w:rPr>
                <w:sz w:val="28"/>
                <w:szCs w:val="28"/>
              </w:rPr>
              <w:t xml:space="preserve">  </w:t>
            </w:r>
          </w:p>
        </w:tc>
      </w:tr>
    </w:tbl>
    <w:p w:rsidR="008F797F" w:rsidRPr="008F797F" w:rsidRDefault="008F797F" w:rsidP="00B260B6">
      <w:pPr>
        <w:jc w:val="center"/>
        <w:rPr>
          <w:sz w:val="20"/>
        </w:rPr>
      </w:pPr>
    </w:p>
    <w:sectPr w:rsidR="008F797F" w:rsidRPr="008F797F" w:rsidSect="00B36B56">
      <w:pgSz w:w="11907" w:h="16840" w:code="9"/>
      <w:pgMar w:top="1134" w:right="851" w:bottom="1134" w:left="1134" w:header="397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E4" w:rsidRDefault="00C729E4">
      <w:r>
        <w:separator/>
      </w:r>
    </w:p>
  </w:endnote>
  <w:endnote w:type="continuationSeparator" w:id="0">
    <w:p w:rsidR="00C729E4" w:rsidRDefault="00C7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E4" w:rsidRDefault="00C729E4">
      <w:r>
        <w:separator/>
      </w:r>
    </w:p>
  </w:footnote>
  <w:footnote w:type="continuationSeparator" w:id="0">
    <w:p w:rsidR="00C729E4" w:rsidRDefault="00C7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769120"/>
      <w:docPartObj>
        <w:docPartGallery w:val="Page Numbers (Top of Page)"/>
        <w:docPartUnique/>
      </w:docPartObj>
    </w:sdtPr>
    <w:sdtEndPr/>
    <w:sdtContent>
      <w:p w:rsidR="00B36B56" w:rsidRDefault="00B36B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E45">
          <w:rPr>
            <w:noProof/>
          </w:rPr>
          <w:t>2</w:t>
        </w:r>
        <w:r>
          <w:fldChar w:fldCharType="end"/>
        </w:r>
      </w:p>
    </w:sdtContent>
  </w:sdt>
  <w:p w:rsidR="00B36B56" w:rsidRDefault="00B36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2F214A82"/>
    <w:multiLevelType w:val="hybridMultilevel"/>
    <w:tmpl w:val="5C906FFE"/>
    <w:lvl w:ilvl="0" w:tplc="20C47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9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2" w15:restartNumberingAfterBreak="0">
    <w:nsid w:val="74B210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6"/>
  </w:num>
  <w:num w:numId="4">
    <w:abstractNumId w:val="7"/>
  </w:num>
  <w:num w:numId="5">
    <w:abstractNumId w:val="17"/>
  </w:num>
  <w:num w:numId="6">
    <w:abstractNumId w:val="27"/>
  </w:num>
  <w:num w:numId="7">
    <w:abstractNumId w:val="1"/>
  </w:num>
  <w:num w:numId="8">
    <w:abstractNumId w:val="32"/>
  </w:num>
  <w:num w:numId="9">
    <w:abstractNumId w:val="39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6"/>
  </w:num>
  <w:num w:numId="20">
    <w:abstractNumId w:val="37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8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6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0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44"/>
  </w:num>
  <w:num w:numId="49">
    <w:abstractNumId w:val="4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1770"/>
    <w:rsid w:val="00022828"/>
    <w:rsid w:val="00025C11"/>
    <w:rsid w:val="000279FF"/>
    <w:rsid w:val="00027DF8"/>
    <w:rsid w:val="00031F76"/>
    <w:rsid w:val="00032477"/>
    <w:rsid w:val="00032DD7"/>
    <w:rsid w:val="0003384D"/>
    <w:rsid w:val="00045C42"/>
    <w:rsid w:val="0004783C"/>
    <w:rsid w:val="00053C2A"/>
    <w:rsid w:val="000556CD"/>
    <w:rsid w:val="00060BF5"/>
    <w:rsid w:val="00063B05"/>
    <w:rsid w:val="00067AC1"/>
    <w:rsid w:val="00071EB7"/>
    <w:rsid w:val="00080945"/>
    <w:rsid w:val="00080BAA"/>
    <w:rsid w:val="00080CCB"/>
    <w:rsid w:val="00082097"/>
    <w:rsid w:val="00090EAF"/>
    <w:rsid w:val="00093B42"/>
    <w:rsid w:val="000A5A15"/>
    <w:rsid w:val="000B02BE"/>
    <w:rsid w:val="000B4360"/>
    <w:rsid w:val="000B4CC5"/>
    <w:rsid w:val="000B4E3E"/>
    <w:rsid w:val="000B638B"/>
    <w:rsid w:val="000B6EBF"/>
    <w:rsid w:val="000C02FB"/>
    <w:rsid w:val="000C4DA6"/>
    <w:rsid w:val="000C4FD5"/>
    <w:rsid w:val="000D1BD0"/>
    <w:rsid w:val="000D5747"/>
    <w:rsid w:val="000D5FAE"/>
    <w:rsid w:val="000D6A90"/>
    <w:rsid w:val="000E01B3"/>
    <w:rsid w:val="000E0BA0"/>
    <w:rsid w:val="000E1BCC"/>
    <w:rsid w:val="000E655B"/>
    <w:rsid w:val="000F2260"/>
    <w:rsid w:val="000F42E0"/>
    <w:rsid w:val="000F5A0E"/>
    <w:rsid w:val="000F6AD3"/>
    <w:rsid w:val="00100AC3"/>
    <w:rsid w:val="001048FA"/>
    <w:rsid w:val="00110D74"/>
    <w:rsid w:val="00111E38"/>
    <w:rsid w:val="001254FF"/>
    <w:rsid w:val="00130645"/>
    <w:rsid w:val="00144474"/>
    <w:rsid w:val="00146EEF"/>
    <w:rsid w:val="00163DEC"/>
    <w:rsid w:val="00164D24"/>
    <w:rsid w:val="00167D5D"/>
    <w:rsid w:val="00170213"/>
    <w:rsid w:val="0017060C"/>
    <w:rsid w:val="00171CA7"/>
    <w:rsid w:val="00175406"/>
    <w:rsid w:val="001760C1"/>
    <w:rsid w:val="00181E44"/>
    <w:rsid w:val="00183997"/>
    <w:rsid w:val="00184D5B"/>
    <w:rsid w:val="001912AF"/>
    <w:rsid w:val="001913C4"/>
    <w:rsid w:val="001939AE"/>
    <w:rsid w:val="0019470F"/>
    <w:rsid w:val="0019483E"/>
    <w:rsid w:val="001A2418"/>
    <w:rsid w:val="001A253C"/>
    <w:rsid w:val="001A7B79"/>
    <w:rsid w:val="001B06A4"/>
    <w:rsid w:val="001B18F6"/>
    <w:rsid w:val="001B6A68"/>
    <w:rsid w:val="001C42DF"/>
    <w:rsid w:val="001C4746"/>
    <w:rsid w:val="001C7BDE"/>
    <w:rsid w:val="001D1376"/>
    <w:rsid w:val="001D15F5"/>
    <w:rsid w:val="001D1B67"/>
    <w:rsid w:val="001D2223"/>
    <w:rsid w:val="001D311A"/>
    <w:rsid w:val="001D3C0F"/>
    <w:rsid w:val="001E2729"/>
    <w:rsid w:val="001F60A8"/>
    <w:rsid w:val="00204EA3"/>
    <w:rsid w:val="00205C87"/>
    <w:rsid w:val="00216679"/>
    <w:rsid w:val="0021698E"/>
    <w:rsid w:val="00220217"/>
    <w:rsid w:val="0022752C"/>
    <w:rsid w:val="00230C08"/>
    <w:rsid w:val="00232AA6"/>
    <w:rsid w:val="00232D01"/>
    <w:rsid w:val="002358EB"/>
    <w:rsid w:val="002363DA"/>
    <w:rsid w:val="002427D7"/>
    <w:rsid w:val="00243DD4"/>
    <w:rsid w:val="00245002"/>
    <w:rsid w:val="00246A13"/>
    <w:rsid w:val="00247304"/>
    <w:rsid w:val="00247A75"/>
    <w:rsid w:val="002517AD"/>
    <w:rsid w:val="002533AE"/>
    <w:rsid w:val="00253553"/>
    <w:rsid w:val="002614AD"/>
    <w:rsid w:val="00263F4C"/>
    <w:rsid w:val="002720EF"/>
    <w:rsid w:val="00272BDF"/>
    <w:rsid w:val="00272C8C"/>
    <w:rsid w:val="002827F6"/>
    <w:rsid w:val="00284ACA"/>
    <w:rsid w:val="00285F4A"/>
    <w:rsid w:val="002870F1"/>
    <w:rsid w:val="0028749B"/>
    <w:rsid w:val="00291066"/>
    <w:rsid w:val="00291D03"/>
    <w:rsid w:val="00295B6E"/>
    <w:rsid w:val="002964B4"/>
    <w:rsid w:val="002A181A"/>
    <w:rsid w:val="002A3F2E"/>
    <w:rsid w:val="002A4546"/>
    <w:rsid w:val="002B38CA"/>
    <w:rsid w:val="002B56EA"/>
    <w:rsid w:val="002C0362"/>
    <w:rsid w:val="002C07D1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2F44EA"/>
    <w:rsid w:val="00303034"/>
    <w:rsid w:val="00322AEE"/>
    <w:rsid w:val="0032678D"/>
    <w:rsid w:val="00326D2B"/>
    <w:rsid w:val="003279AC"/>
    <w:rsid w:val="00331BCE"/>
    <w:rsid w:val="00332517"/>
    <w:rsid w:val="00336B6D"/>
    <w:rsid w:val="00340683"/>
    <w:rsid w:val="00341EA6"/>
    <w:rsid w:val="00341F65"/>
    <w:rsid w:val="00344BEE"/>
    <w:rsid w:val="003454FA"/>
    <w:rsid w:val="003507D5"/>
    <w:rsid w:val="003527DD"/>
    <w:rsid w:val="00353311"/>
    <w:rsid w:val="00362EC6"/>
    <w:rsid w:val="0036386F"/>
    <w:rsid w:val="00377304"/>
    <w:rsid w:val="00387A30"/>
    <w:rsid w:val="00391D19"/>
    <w:rsid w:val="00392C9D"/>
    <w:rsid w:val="00394375"/>
    <w:rsid w:val="003A0BF8"/>
    <w:rsid w:val="003A36E7"/>
    <w:rsid w:val="003A793C"/>
    <w:rsid w:val="003B00B6"/>
    <w:rsid w:val="003B0B6C"/>
    <w:rsid w:val="003B26C7"/>
    <w:rsid w:val="003B558B"/>
    <w:rsid w:val="003B566E"/>
    <w:rsid w:val="003B6958"/>
    <w:rsid w:val="003C7C43"/>
    <w:rsid w:val="003D676E"/>
    <w:rsid w:val="003E2043"/>
    <w:rsid w:val="003E2432"/>
    <w:rsid w:val="003E51AC"/>
    <w:rsid w:val="003E65CF"/>
    <w:rsid w:val="003F5936"/>
    <w:rsid w:val="003F701D"/>
    <w:rsid w:val="004068BE"/>
    <w:rsid w:val="004068E9"/>
    <w:rsid w:val="00407093"/>
    <w:rsid w:val="0041771C"/>
    <w:rsid w:val="004226AA"/>
    <w:rsid w:val="004254E9"/>
    <w:rsid w:val="0043064A"/>
    <w:rsid w:val="0043125B"/>
    <w:rsid w:val="0043634C"/>
    <w:rsid w:val="00437806"/>
    <w:rsid w:val="00443047"/>
    <w:rsid w:val="00445342"/>
    <w:rsid w:val="00447303"/>
    <w:rsid w:val="00454642"/>
    <w:rsid w:val="00455425"/>
    <w:rsid w:val="0045649A"/>
    <w:rsid w:val="00460857"/>
    <w:rsid w:val="0046290C"/>
    <w:rsid w:val="00465308"/>
    <w:rsid w:val="00467C10"/>
    <w:rsid w:val="00473CEE"/>
    <w:rsid w:val="00473DA1"/>
    <w:rsid w:val="00475156"/>
    <w:rsid w:val="004756E6"/>
    <w:rsid w:val="00476316"/>
    <w:rsid w:val="00476963"/>
    <w:rsid w:val="0048022D"/>
    <w:rsid w:val="00480AFC"/>
    <w:rsid w:val="004817F9"/>
    <w:rsid w:val="00487A0F"/>
    <w:rsid w:val="004908FD"/>
    <w:rsid w:val="00490C1A"/>
    <w:rsid w:val="004924A5"/>
    <w:rsid w:val="00492D87"/>
    <w:rsid w:val="00493A15"/>
    <w:rsid w:val="0049638E"/>
    <w:rsid w:val="004965A2"/>
    <w:rsid w:val="00497179"/>
    <w:rsid w:val="004A2A29"/>
    <w:rsid w:val="004A3BEB"/>
    <w:rsid w:val="004B1E2C"/>
    <w:rsid w:val="004B42F4"/>
    <w:rsid w:val="004B5905"/>
    <w:rsid w:val="004C1968"/>
    <w:rsid w:val="004C1B5D"/>
    <w:rsid w:val="004C1CB3"/>
    <w:rsid w:val="004C430C"/>
    <w:rsid w:val="004D00B4"/>
    <w:rsid w:val="004D22D3"/>
    <w:rsid w:val="004F0388"/>
    <w:rsid w:val="004F0B11"/>
    <w:rsid w:val="004F1BA5"/>
    <w:rsid w:val="004F2489"/>
    <w:rsid w:val="004F2EFD"/>
    <w:rsid w:val="004F4410"/>
    <w:rsid w:val="004F58AE"/>
    <w:rsid w:val="004F5912"/>
    <w:rsid w:val="004F6249"/>
    <w:rsid w:val="004F6313"/>
    <w:rsid w:val="004F7BED"/>
    <w:rsid w:val="00516ABB"/>
    <w:rsid w:val="00520CA2"/>
    <w:rsid w:val="005248E3"/>
    <w:rsid w:val="005272C0"/>
    <w:rsid w:val="0053112A"/>
    <w:rsid w:val="0053207F"/>
    <w:rsid w:val="00533BF1"/>
    <w:rsid w:val="005355DD"/>
    <w:rsid w:val="00535AA9"/>
    <w:rsid w:val="005369ED"/>
    <w:rsid w:val="00537455"/>
    <w:rsid w:val="00540172"/>
    <w:rsid w:val="00546C39"/>
    <w:rsid w:val="005474F9"/>
    <w:rsid w:val="00547BE1"/>
    <w:rsid w:val="00550E7D"/>
    <w:rsid w:val="0055149E"/>
    <w:rsid w:val="00552717"/>
    <w:rsid w:val="005536A9"/>
    <w:rsid w:val="00560421"/>
    <w:rsid w:val="00562D31"/>
    <w:rsid w:val="00571443"/>
    <w:rsid w:val="005804DE"/>
    <w:rsid w:val="00581C4C"/>
    <w:rsid w:val="005866B1"/>
    <w:rsid w:val="005871F9"/>
    <w:rsid w:val="00587F9C"/>
    <w:rsid w:val="005908E9"/>
    <w:rsid w:val="00596F46"/>
    <w:rsid w:val="00597D6D"/>
    <w:rsid w:val="005A1283"/>
    <w:rsid w:val="005A16E4"/>
    <w:rsid w:val="005A183D"/>
    <w:rsid w:val="005A1BBA"/>
    <w:rsid w:val="005A2C8F"/>
    <w:rsid w:val="005A2DE2"/>
    <w:rsid w:val="005B2172"/>
    <w:rsid w:val="005B2B76"/>
    <w:rsid w:val="005C1FD9"/>
    <w:rsid w:val="005C4776"/>
    <w:rsid w:val="005D085E"/>
    <w:rsid w:val="005D5488"/>
    <w:rsid w:val="005D6F03"/>
    <w:rsid w:val="005D7F04"/>
    <w:rsid w:val="005E51F2"/>
    <w:rsid w:val="005E5967"/>
    <w:rsid w:val="005E5E45"/>
    <w:rsid w:val="005E692A"/>
    <w:rsid w:val="005E6BCB"/>
    <w:rsid w:val="005F0C81"/>
    <w:rsid w:val="005F249C"/>
    <w:rsid w:val="005F3671"/>
    <w:rsid w:val="005F53A1"/>
    <w:rsid w:val="005F544E"/>
    <w:rsid w:val="005F62C0"/>
    <w:rsid w:val="005F79F9"/>
    <w:rsid w:val="0060193C"/>
    <w:rsid w:val="00606298"/>
    <w:rsid w:val="00607472"/>
    <w:rsid w:val="00607620"/>
    <w:rsid w:val="0060766D"/>
    <w:rsid w:val="006102AE"/>
    <w:rsid w:val="00610351"/>
    <w:rsid w:val="00610D67"/>
    <w:rsid w:val="0061638A"/>
    <w:rsid w:val="006251D9"/>
    <w:rsid w:val="00627D3A"/>
    <w:rsid w:val="00635539"/>
    <w:rsid w:val="00641325"/>
    <w:rsid w:val="00642F89"/>
    <w:rsid w:val="00646110"/>
    <w:rsid w:val="00646745"/>
    <w:rsid w:val="0064700D"/>
    <w:rsid w:val="0065344C"/>
    <w:rsid w:val="00665E16"/>
    <w:rsid w:val="0067236F"/>
    <w:rsid w:val="00677375"/>
    <w:rsid w:val="00681F64"/>
    <w:rsid w:val="00685F93"/>
    <w:rsid w:val="0068776D"/>
    <w:rsid w:val="0069189B"/>
    <w:rsid w:val="006A0318"/>
    <w:rsid w:val="006A08F8"/>
    <w:rsid w:val="006A1A09"/>
    <w:rsid w:val="006B2BE8"/>
    <w:rsid w:val="006C0602"/>
    <w:rsid w:val="006C1269"/>
    <w:rsid w:val="006C1C15"/>
    <w:rsid w:val="006C5CB3"/>
    <w:rsid w:val="006D2A62"/>
    <w:rsid w:val="006D5699"/>
    <w:rsid w:val="006D6722"/>
    <w:rsid w:val="006D79D0"/>
    <w:rsid w:val="006E22CC"/>
    <w:rsid w:val="006E3A3A"/>
    <w:rsid w:val="006F68EE"/>
    <w:rsid w:val="006F7D1B"/>
    <w:rsid w:val="007002DC"/>
    <w:rsid w:val="007033BC"/>
    <w:rsid w:val="00703EDA"/>
    <w:rsid w:val="007053A1"/>
    <w:rsid w:val="00713EB0"/>
    <w:rsid w:val="0071559B"/>
    <w:rsid w:val="00716366"/>
    <w:rsid w:val="00716820"/>
    <w:rsid w:val="007216AA"/>
    <w:rsid w:val="007235B4"/>
    <w:rsid w:val="0072416A"/>
    <w:rsid w:val="00726747"/>
    <w:rsid w:val="00726F90"/>
    <w:rsid w:val="00727347"/>
    <w:rsid w:val="007275BE"/>
    <w:rsid w:val="0073215C"/>
    <w:rsid w:val="00732A2E"/>
    <w:rsid w:val="007330B3"/>
    <w:rsid w:val="007330D7"/>
    <w:rsid w:val="007411A2"/>
    <w:rsid w:val="007422F0"/>
    <w:rsid w:val="00751153"/>
    <w:rsid w:val="00757145"/>
    <w:rsid w:val="00762C18"/>
    <w:rsid w:val="00764A1F"/>
    <w:rsid w:val="00764BD4"/>
    <w:rsid w:val="007659B3"/>
    <w:rsid w:val="00766570"/>
    <w:rsid w:val="00766774"/>
    <w:rsid w:val="00767E6B"/>
    <w:rsid w:val="00772F60"/>
    <w:rsid w:val="00780DDC"/>
    <w:rsid w:val="007910A1"/>
    <w:rsid w:val="007910E0"/>
    <w:rsid w:val="007A5D59"/>
    <w:rsid w:val="007A7375"/>
    <w:rsid w:val="007B1FB4"/>
    <w:rsid w:val="007B73DB"/>
    <w:rsid w:val="007B77C3"/>
    <w:rsid w:val="007C11E5"/>
    <w:rsid w:val="007C60AB"/>
    <w:rsid w:val="007C67ED"/>
    <w:rsid w:val="007C6ED7"/>
    <w:rsid w:val="007D1DC6"/>
    <w:rsid w:val="007F22A7"/>
    <w:rsid w:val="007F26F9"/>
    <w:rsid w:val="007F38CF"/>
    <w:rsid w:val="007F5E2D"/>
    <w:rsid w:val="00802DE1"/>
    <w:rsid w:val="00803185"/>
    <w:rsid w:val="00805D11"/>
    <w:rsid w:val="00807CDD"/>
    <w:rsid w:val="00807EF1"/>
    <w:rsid w:val="00812D43"/>
    <w:rsid w:val="0081666B"/>
    <w:rsid w:val="008241A0"/>
    <w:rsid w:val="00830CF8"/>
    <w:rsid w:val="00832C82"/>
    <w:rsid w:val="0083311A"/>
    <w:rsid w:val="00842EF6"/>
    <w:rsid w:val="008514B6"/>
    <w:rsid w:val="00854DFF"/>
    <w:rsid w:val="00860561"/>
    <w:rsid w:val="00862B55"/>
    <w:rsid w:val="00862C15"/>
    <w:rsid w:val="00864FED"/>
    <w:rsid w:val="00866DC0"/>
    <w:rsid w:val="00872DA8"/>
    <w:rsid w:val="00875E53"/>
    <w:rsid w:val="008819FA"/>
    <w:rsid w:val="00887E24"/>
    <w:rsid w:val="008918B1"/>
    <w:rsid w:val="00894488"/>
    <w:rsid w:val="00895BA6"/>
    <w:rsid w:val="00897AED"/>
    <w:rsid w:val="00897AFF"/>
    <w:rsid w:val="008A4336"/>
    <w:rsid w:val="008A5533"/>
    <w:rsid w:val="008A5E82"/>
    <w:rsid w:val="008A75EC"/>
    <w:rsid w:val="008B468A"/>
    <w:rsid w:val="008B5A67"/>
    <w:rsid w:val="008B6BED"/>
    <w:rsid w:val="008B7842"/>
    <w:rsid w:val="008C1F20"/>
    <w:rsid w:val="008C3021"/>
    <w:rsid w:val="008C38F4"/>
    <w:rsid w:val="008C734F"/>
    <w:rsid w:val="008C7877"/>
    <w:rsid w:val="008D0193"/>
    <w:rsid w:val="008D301E"/>
    <w:rsid w:val="008D493B"/>
    <w:rsid w:val="008E5D19"/>
    <w:rsid w:val="008E6D4E"/>
    <w:rsid w:val="008F4B90"/>
    <w:rsid w:val="008F5A06"/>
    <w:rsid w:val="008F797F"/>
    <w:rsid w:val="008F7D7B"/>
    <w:rsid w:val="00906746"/>
    <w:rsid w:val="00907BB7"/>
    <w:rsid w:val="00910177"/>
    <w:rsid w:val="009118A9"/>
    <w:rsid w:val="00912FEF"/>
    <w:rsid w:val="009262C5"/>
    <w:rsid w:val="00933B6C"/>
    <w:rsid w:val="0093500F"/>
    <w:rsid w:val="00935471"/>
    <w:rsid w:val="00936688"/>
    <w:rsid w:val="00941EF3"/>
    <w:rsid w:val="00947A6B"/>
    <w:rsid w:val="009516ED"/>
    <w:rsid w:val="00956AF2"/>
    <w:rsid w:val="0096001F"/>
    <w:rsid w:val="00963E8B"/>
    <w:rsid w:val="00966122"/>
    <w:rsid w:val="00971AB5"/>
    <w:rsid w:val="009726EE"/>
    <w:rsid w:val="009737F0"/>
    <w:rsid w:val="00974FB2"/>
    <w:rsid w:val="00977160"/>
    <w:rsid w:val="009822B2"/>
    <w:rsid w:val="009828AF"/>
    <w:rsid w:val="00993797"/>
    <w:rsid w:val="00994EEC"/>
    <w:rsid w:val="009A4BB7"/>
    <w:rsid w:val="009A4F9A"/>
    <w:rsid w:val="009A7201"/>
    <w:rsid w:val="009B2AA0"/>
    <w:rsid w:val="009B2B26"/>
    <w:rsid w:val="009C37B1"/>
    <w:rsid w:val="009C7BA5"/>
    <w:rsid w:val="009D0F38"/>
    <w:rsid w:val="009D57B8"/>
    <w:rsid w:val="009E0E34"/>
    <w:rsid w:val="009E0E7E"/>
    <w:rsid w:val="009E2184"/>
    <w:rsid w:val="009E27BD"/>
    <w:rsid w:val="009E46B7"/>
    <w:rsid w:val="009F0433"/>
    <w:rsid w:val="009F59C7"/>
    <w:rsid w:val="00A00A4D"/>
    <w:rsid w:val="00A019D4"/>
    <w:rsid w:val="00A01CAE"/>
    <w:rsid w:val="00A0547B"/>
    <w:rsid w:val="00A06961"/>
    <w:rsid w:val="00A30F87"/>
    <w:rsid w:val="00A3133F"/>
    <w:rsid w:val="00A350C9"/>
    <w:rsid w:val="00A35A24"/>
    <w:rsid w:val="00A35EF8"/>
    <w:rsid w:val="00A40D10"/>
    <w:rsid w:val="00A50FB1"/>
    <w:rsid w:val="00A51894"/>
    <w:rsid w:val="00A51B23"/>
    <w:rsid w:val="00A52933"/>
    <w:rsid w:val="00A530D9"/>
    <w:rsid w:val="00A66708"/>
    <w:rsid w:val="00A71E55"/>
    <w:rsid w:val="00A71E75"/>
    <w:rsid w:val="00A77C59"/>
    <w:rsid w:val="00A93315"/>
    <w:rsid w:val="00A9651F"/>
    <w:rsid w:val="00A96A79"/>
    <w:rsid w:val="00AA020A"/>
    <w:rsid w:val="00AA5CC5"/>
    <w:rsid w:val="00AB29C5"/>
    <w:rsid w:val="00AB523A"/>
    <w:rsid w:val="00AB5CF6"/>
    <w:rsid w:val="00AB5E3E"/>
    <w:rsid w:val="00AC4113"/>
    <w:rsid w:val="00AC58D0"/>
    <w:rsid w:val="00AC76BA"/>
    <w:rsid w:val="00AD0DB4"/>
    <w:rsid w:val="00AD5AC2"/>
    <w:rsid w:val="00AE0684"/>
    <w:rsid w:val="00AE3D0D"/>
    <w:rsid w:val="00AE4F75"/>
    <w:rsid w:val="00AE69CF"/>
    <w:rsid w:val="00AF03F6"/>
    <w:rsid w:val="00AF18B7"/>
    <w:rsid w:val="00AF2A4D"/>
    <w:rsid w:val="00B039B4"/>
    <w:rsid w:val="00B11F38"/>
    <w:rsid w:val="00B131B8"/>
    <w:rsid w:val="00B1459C"/>
    <w:rsid w:val="00B165A8"/>
    <w:rsid w:val="00B176C6"/>
    <w:rsid w:val="00B24488"/>
    <w:rsid w:val="00B249B4"/>
    <w:rsid w:val="00B25838"/>
    <w:rsid w:val="00B2595A"/>
    <w:rsid w:val="00B25C96"/>
    <w:rsid w:val="00B260B6"/>
    <w:rsid w:val="00B26387"/>
    <w:rsid w:val="00B277F5"/>
    <w:rsid w:val="00B33E01"/>
    <w:rsid w:val="00B36139"/>
    <w:rsid w:val="00B36453"/>
    <w:rsid w:val="00B36B56"/>
    <w:rsid w:val="00B36DAF"/>
    <w:rsid w:val="00B371A0"/>
    <w:rsid w:val="00B37995"/>
    <w:rsid w:val="00B41EA3"/>
    <w:rsid w:val="00B44E38"/>
    <w:rsid w:val="00B55098"/>
    <w:rsid w:val="00B56310"/>
    <w:rsid w:val="00B600F8"/>
    <w:rsid w:val="00B62073"/>
    <w:rsid w:val="00B6258F"/>
    <w:rsid w:val="00B62B80"/>
    <w:rsid w:val="00B63DDC"/>
    <w:rsid w:val="00B64B87"/>
    <w:rsid w:val="00B70493"/>
    <w:rsid w:val="00B72071"/>
    <w:rsid w:val="00B73E80"/>
    <w:rsid w:val="00B83744"/>
    <w:rsid w:val="00B84578"/>
    <w:rsid w:val="00B8629D"/>
    <w:rsid w:val="00B86585"/>
    <w:rsid w:val="00B93E94"/>
    <w:rsid w:val="00B95BA5"/>
    <w:rsid w:val="00B976C3"/>
    <w:rsid w:val="00BA1A13"/>
    <w:rsid w:val="00BA2053"/>
    <w:rsid w:val="00BA22AD"/>
    <w:rsid w:val="00BA419E"/>
    <w:rsid w:val="00BA5F83"/>
    <w:rsid w:val="00BA661E"/>
    <w:rsid w:val="00BA6B59"/>
    <w:rsid w:val="00BB7AF8"/>
    <w:rsid w:val="00BC23DC"/>
    <w:rsid w:val="00BC2D73"/>
    <w:rsid w:val="00BC5FC6"/>
    <w:rsid w:val="00BC620E"/>
    <w:rsid w:val="00BC65F9"/>
    <w:rsid w:val="00BC74E0"/>
    <w:rsid w:val="00BC7B88"/>
    <w:rsid w:val="00BC7F22"/>
    <w:rsid w:val="00BD0A11"/>
    <w:rsid w:val="00BD0ACE"/>
    <w:rsid w:val="00BD2844"/>
    <w:rsid w:val="00BD510A"/>
    <w:rsid w:val="00BD5D87"/>
    <w:rsid w:val="00BD5E9F"/>
    <w:rsid w:val="00BD72FA"/>
    <w:rsid w:val="00BE10D8"/>
    <w:rsid w:val="00BE19E1"/>
    <w:rsid w:val="00BE5A5A"/>
    <w:rsid w:val="00BE6B64"/>
    <w:rsid w:val="00BF2563"/>
    <w:rsid w:val="00BF33D1"/>
    <w:rsid w:val="00BF382E"/>
    <w:rsid w:val="00BF6C75"/>
    <w:rsid w:val="00BF6E4D"/>
    <w:rsid w:val="00BF6F80"/>
    <w:rsid w:val="00C023EB"/>
    <w:rsid w:val="00C03ECA"/>
    <w:rsid w:val="00C04444"/>
    <w:rsid w:val="00C04FC6"/>
    <w:rsid w:val="00C06105"/>
    <w:rsid w:val="00C076F5"/>
    <w:rsid w:val="00C143BB"/>
    <w:rsid w:val="00C21FBA"/>
    <w:rsid w:val="00C25897"/>
    <w:rsid w:val="00C278C4"/>
    <w:rsid w:val="00C37E2C"/>
    <w:rsid w:val="00C40B0F"/>
    <w:rsid w:val="00C40D43"/>
    <w:rsid w:val="00C42143"/>
    <w:rsid w:val="00C4293A"/>
    <w:rsid w:val="00C42CFC"/>
    <w:rsid w:val="00C438E9"/>
    <w:rsid w:val="00C439BB"/>
    <w:rsid w:val="00C533AE"/>
    <w:rsid w:val="00C53680"/>
    <w:rsid w:val="00C53CE9"/>
    <w:rsid w:val="00C61E8B"/>
    <w:rsid w:val="00C631B8"/>
    <w:rsid w:val="00C632F9"/>
    <w:rsid w:val="00C6565F"/>
    <w:rsid w:val="00C6749F"/>
    <w:rsid w:val="00C729E4"/>
    <w:rsid w:val="00C73FF4"/>
    <w:rsid w:val="00C776A3"/>
    <w:rsid w:val="00C777E7"/>
    <w:rsid w:val="00C82A2E"/>
    <w:rsid w:val="00C8615A"/>
    <w:rsid w:val="00C8795D"/>
    <w:rsid w:val="00C97FD8"/>
    <w:rsid w:val="00CA3A95"/>
    <w:rsid w:val="00CA4023"/>
    <w:rsid w:val="00CA4FB1"/>
    <w:rsid w:val="00CB0AD8"/>
    <w:rsid w:val="00CB27C2"/>
    <w:rsid w:val="00CB2EAD"/>
    <w:rsid w:val="00CB35E3"/>
    <w:rsid w:val="00CB3BB1"/>
    <w:rsid w:val="00CB3F37"/>
    <w:rsid w:val="00CC43CE"/>
    <w:rsid w:val="00CC744E"/>
    <w:rsid w:val="00CD2123"/>
    <w:rsid w:val="00CD289B"/>
    <w:rsid w:val="00CD3CE9"/>
    <w:rsid w:val="00CD450D"/>
    <w:rsid w:val="00CD71BE"/>
    <w:rsid w:val="00CD7E4F"/>
    <w:rsid w:val="00CE15F7"/>
    <w:rsid w:val="00CE51CD"/>
    <w:rsid w:val="00CF5619"/>
    <w:rsid w:val="00CF6F19"/>
    <w:rsid w:val="00D04BA9"/>
    <w:rsid w:val="00D169E9"/>
    <w:rsid w:val="00D2022A"/>
    <w:rsid w:val="00D20D2B"/>
    <w:rsid w:val="00D31013"/>
    <w:rsid w:val="00D31B88"/>
    <w:rsid w:val="00D328D1"/>
    <w:rsid w:val="00D34235"/>
    <w:rsid w:val="00D3779F"/>
    <w:rsid w:val="00D3780E"/>
    <w:rsid w:val="00D42CBB"/>
    <w:rsid w:val="00D42DB2"/>
    <w:rsid w:val="00D44266"/>
    <w:rsid w:val="00D47092"/>
    <w:rsid w:val="00D63239"/>
    <w:rsid w:val="00D67656"/>
    <w:rsid w:val="00D70407"/>
    <w:rsid w:val="00D75008"/>
    <w:rsid w:val="00D81B3F"/>
    <w:rsid w:val="00D84992"/>
    <w:rsid w:val="00D863E8"/>
    <w:rsid w:val="00D87DA5"/>
    <w:rsid w:val="00D9459F"/>
    <w:rsid w:val="00D94DE6"/>
    <w:rsid w:val="00DA0127"/>
    <w:rsid w:val="00DA4511"/>
    <w:rsid w:val="00DA45AB"/>
    <w:rsid w:val="00DB37F7"/>
    <w:rsid w:val="00DB41D7"/>
    <w:rsid w:val="00DC08E0"/>
    <w:rsid w:val="00DD3BEF"/>
    <w:rsid w:val="00DD6F16"/>
    <w:rsid w:val="00DD7943"/>
    <w:rsid w:val="00DE2513"/>
    <w:rsid w:val="00DE280A"/>
    <w:rsid w:val="00DE37AA"/>
    <w:rsid w:val="00DE4028"/>
    <w:rsid w:val="00DE5A17"/>
    <w:rsid w:val="00DF2145"/>
    <w:rsid w:val="00DF628C"/>
    <w:rsid w:val="00DF7092"/>
    <w:rsid w:val="00E01F51"/>
    <w:rsid w:val="00E025DB"/>
    <w:rsid w:val="00E04129"/>
    <w:rsid w:val="00E04B10"/>
    <w:rsid w:val="00E10A18"/>
    <w:rsid w:val="00E1509E"/>
    <w:rsid w:val="00E161FB"/>
    <w:rsid w:val="00E2020E"/>
    <w:rsid w:val="00E2111F"/>
    <w:rsid w:val="00E2657C"/>
    <w:rsid w:val="00E30DE3"/>
    <w:rsid w:val="00E3503D"/>
    <w:rsid w:val="00E36D89"/>
    <w:rsid w:val="00E43937"/>
    <w:rsid w:val="00E43AD9"/>
    <w:rsid w:val="00E43B04"/>
    <w:rsid w:val="00E441B1"/>
    <w:rsid w:val="00E47FD1"/>
    <w:rsid w:val="00E52CA9"/>
    <w:rsid w:val="00E56044"/>
    <w:rsid w:val="00E60CD2"/>
    <w:rsid w:val="00E60E86"/>
    <w:rsid w:val="00E62CCE"/>
    <w:rsid w:val="00E62EF8"/>
    <w:rsid w:val="00E631B9"/>
    <w:rsid w:val="00E6409B"/>
    <w:rsid w:val="00E640C0"/>
    <w:rsid w:val="00E651CA"/>
    <w:rsid w:val="00E7110E"/>
    <w:rsid w:val="00E717A0"/>
    <w:rsid w:val="00E74547"/>
    <w:rsid w:val="00E81755"/>
    <w:rsid w:val="00E83F22"/>
    <w:rsid w:val="00E856BF"/>
    <w:rsid w:val="00E85CC5"/>
    <w:rsid w:val="00E86544"/>
    <w:rsid w:val="00E91F75"/>
    <w:rsid w:val="00E92166"/>
    <w:rsid w:val="00E94632"/>
    <w:rsid w:val="00EA434B"/>
    <w:rsid w:val="00EA4481"/>
    <w:rsid w:val="00EA7D3A"/>
    <w:rsid w:val="00EB3613"/>
    <w:rsid w:val="00EB3CAF"/>
    <w:rsid w:val="00EB5690"/>
    <w:rsid w:val="00EB5C0B"/>
    <w:rsid w:val="00EC1538"/>
    <w:rsid w:val="00ED0729"/>
    <w:rsid w:val="00ED0CFE"/>
    <w:rsid w:val="00ED7352"/>
    <w:rsid w:val="00ED7D38"/>
    <w:rsid w:val="00EE030F"/>
    <w:rsid w:val="00EF0F8B"/>
    <w:rsid w:val="00F04926"/>
    <w:rsid w:val="00F04ABF"/>
    <w:rsid w:val="00F04B01"/>
    <w:rsid w:val="00F1021F"/>
    <w:rsid w:val="00F1400A"/>
    <w:rsid w:val="00F17BEA"/>
    <w:rsid w:val="00F20CAE"/>
    <w:rsid w:val="00F26F4F"/>
    <w:rsid w:val="00F32771"/>
    <w:rsid w:val="00F343D4"/>
    <w:rsid w:val="00F35249"/>
    <w:rsid w:val="00F418F3"/>
    <w:rsid w:val="00F437FC"/>
    <w:rsid w:val="00F441A2"/>
    <w:rsid w:val="00F4457E"/>
    <w:rsid w:val="00F4643B"/>
    <w:rsid w:val="00F50507"/>
    <w:rsid w:val="00F54840"/>
    <w:rsid w:val="00F54F51"/>
    <w:rsid w:val="00F57CAB"/>
    <w:rsid w:val="00F60A7B"/>
    <w:rsid w:val="00F6137B"/>
    <w:rsid w:val="00F66DC9"/>
    <w:rsid w:val="00F726C0"/>
    <w:rsid w:val="00F72AFC"/>
    <w:rsid w:val="00F73866"/>
    <w:rsid w:val="00F74ACA"/>
    <w:rsid w:val="00F80957"/>
    <w:rsid w:val="00F83726"/>
    <w:rsid w:val="00F84AA5"/>
    <w:rsid w:val="00F85948"/>
    <w:rsid w:val="00F8790E"/>
    <w:rsid w:val="00F93BB5"/>
    <w:rsid w:val="00F94614"/>
    <w:rsid w:val="00F9514C"/>
    <w:rsid w:val="00F95860"/>
    <w:rsid w:val="00F97139"/>
    <w:rsid w:val="00FA564B"/>
    <w:rsid w:val="00FA7471"/>
    <w:rsid w:val="00FB05C0"/>
    <w:rsid w:val="00FB20D7"/>
    <w:rsid w:val="00FB2A21"/>
    <w:rsid w:val="00FC14E6"/>
    <w:rsid w:val="00FC2386"/>
    <w:rsid w:val="00FD21B8"/>
    <w:rsid w:val="00FD4AA2"/>
    <w:rsid w:val="00FD4E13"/>
    <w:rsid w:val="00FD6D20"/>
    <w:rsid w:val="00FD7D53"/>
    <w:rsid w:val="00FE2AC2"/>
    <w:rsid w:val="00FE3D89"/>
    <w:rsid w:val="00FE78E6"/>
    <w:rsid w:val="00FF08EC"/>
    <w:rsid w:val="00FF2CA0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B59F8E-5F3A-4C95-BE50-83CBC9C5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uiPriority w:val="99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uiPriority w:val="99"/>
    <w:rsid w:val="00DB41D7"/>
    <w:rPr>
      <w:color w:val="008000"/>
    </w:rPr>
  </w:style>
  <w:style w:type="table" w:styleId="af0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2363DA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53C2A"/>
    <w:rPr>
      <w:i/>
      <w:iCs/>
    </w:rPr>
  </w:style>
  <w:style w:type="character" w:styleId="af4">
    <w:name w:val="Hyperlink"/>
    <w:basedOn w:val="a0"/>
    <w:rsid w:val="001760C1"/>
    <w:rPr>
      <w:color w:val="0000FF" w:themeColor="hyperlink"/>
      <w:u w:val="single"/>
    </w:rPr>
  </w:style>
  <w:style w:type="paragraph" w:customStyle="1" w:styleId="ConsPlusTitle">
    <w:name w:val="ConsPlusTitle"/>
    <w:rsid w:val="000B63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5">
    <w:name w:val="Emphasis"/>
    <w:basedOn w:val="a0"/>
    <w:uiPriority w:val="20"/>
    <w:qFormat/>
    <w:rsid w:val="0060766D"/>
    <w:rPr>
      <w:i/>
      <w:iCs/>
    </w:rPr>
  </w:style>
  <w:style w:type="character" w:customStyle="1" w:styleId="s11">
    <w:name w:val="s_11"/>
    <w:basedOn w:val="a0"/>
    <w:rsid w:val="005871F9"/>
  </w:style>
  <w:style w:type="paragraph" w:customStyle="1" w:styleId="s1">
    <w:name w:val="s_1"/>
    <w:basedOn w:val="a"/>
    <w:rsid w:val="00245002"/>
    <w:pPr>
      <w:spacing w:before="100" w:beforeAutospacing="1" w:after="100" w:afterAutospacing="1"/>
    </w:pPr>
    <w:rPr>
      <w:szCs w:val="24"/>
    </w:rPr>
  </w:style>
  <w:style w:type="paragraph" w:customStyle="1" w:styleId="s37">
    <w:name w:val="s_37"/>
    <w:basedOn w:val="a"/>
    <w:rsid w:val="009726EE"/>
    <w:pPr>
      <w:spacing w:before="100" w:beforeAutospacing="1" w:after="100" w:afterAutospacing="1"/>
    </w:pPr>
    <w:rPr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9726EE"/>
    <w:rPr>
      <w:rFonts w:ascii="Courier New" w:hAnsi="Courier New" w:cs="Courier New"/>
    </w:rPr>
  </w:style>
  <w:style w:type="character" w:customStyle="1" w:styleId="s10">
    <w:name w:val="s_10"/>
    <w:basedOn w:val="a0"/>
    <w:rsid w:val="009726EE"/>
  </w:style>
  <w:style w:type="paragraph" w:customStyle="1" w:styleId="empty">
    <w:name w:val="empty"/>
    <w:basedOn w:val="a"/>
    <w:rsid w:val="009726EE"/>
    <w:pPr>
      <w:spacing w:before="100" w:beforeAutospacing="1" w:after="100" w:afterAutospacing="1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36B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137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EBDD-2AE2-45D0-AA0B-9336973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2025-08-12T06:18:00Z</cp:lastPrinted>
  <dcterms:created xsi:type="dcterms:W3CDTF">2025-08-20T14:35:00Z</dcterms:created>
  <dcterms:modified xsi:type="dcterms:W3CDTF">2025-08-20T14:36:00Z</dcterms:modified>
</cp:coreProperties>
</file>